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E2" w:rsidRDefault="00DD20E2" w:rsidP="00DD20E2">
      <w:pPr>
        <w:pStyle w:val="ListParagraph"/>
        <w:spacing w:after="0" w:line="240" w:lineRule="auto"/>
        <w:ind w:left="0"/>
        <w:jc w:val="center"/>
        <w:rPr>
          <w:b/>
          <w:sz w:val="16"/>
          <w:szCs w:val="16"/>
        </w:rPr>
      </w:pPr>
    </w:p>
    <w:p w:rsidR="007E6EC2" w:rsidRPr="005D6037" w:rsidRDefault="007E6EC2" w:rsidP="00DD20E2">
      <w:pPr>
        <w:pStyle w:val="ListParagraph"/>
        <w:spacing w:after="0" w:line="240" w:lineRule="auto"/>
        <w:ind w:left="0"/>
        <w:jc w:val="center"/>
        <w:rPr>
          <w:rFonts w:ascii="Arial Narrow" w:hAnsi="Arial Narrow"/>
          <w:b/>
          <w:sz w:val="32"/>
          <w:szCs w:val="32"/>
        </w:rPr>
      </w:pPr>
      <w:r w:rsidRPr="005D6037">
        <w:rPr>
          <w:rFonts w:ascii="Arial Narrow" w:hAnsi="Arial Narrow"/>
          <w:b/>
          <w:sz w:val="32"/>
          <w:szCs w:val="32"/>
        </w:rPr>
        <w:t>Center for Caree</w:t>
      </w:r>
      <w:r w:rsidR="00035AC2" w:rsidRPr="005D6037">
        <w:rPr>
          <w:rFonts w:ascii="Arial Narrow" w:hAnsi="Arial Narrow"/>
          <w:b/>
          <w:sz w:val="32"/>
          <w:szCs w:val="32"/>
        </w:rPr>
        <w:t xml:space="preserve">r </w:t>
      </w:r>
      <w:r w:rsidR="00B0465D" w:rsidRPr="005D6037">
        <w:rPr>
          <w:rFonts w:ascii="Arial Narrow" w:hAnsi="Arial Narrow"/>
          <w:b/>
          <w:sz w:val="32"/>
          <w:szCs w:val="32"/>
        </w:rPr>
        <w:t xml:space="preserve">and Professional </w:t>
      </w:r>
      <w:r w:rsidR="00035AC2" w:rsidRPr="005D6037">
        <w:rPr>
          <w:rFonts w:ascii="Arial Narrow" w:hAnsi="Arial Narrow"/>
          <w:b/>
          <w:sz w:val="32"/>
          <w:szCs w:val="32"/>
        </w:rPr>
        <w:t>Development</w:t>
      </w:r>
      <w:r w:rsidR="005D3042" w:rsidRPr="005D6037">
        <w:rPr>
          <w:rFonts w:ascii="Arial Narrow" w:hAnsi="Arial Narrow"/>
          <w:b/>
          <w:sz w:val="32"/>
          <w:szCs w:val="32"/>
        </w:rPr>
        <w:t xml:space="preserve"> </w:t>
      </w:r>
    </w:p>
    <w:p w:rsidR="003654EA" w:rsidRPr="005D6037" w:rsidRDefault="005D3042" w:rsidP="003654EA">
      <w:pPr>
        <w:pStyle w:val="ListParagraph"/>
        <w:spacing w:after="0" w:line="240" w:lineRule="auto"/>
        <w:ind w:left="0"/>
        <w:jc w:val="center"/>
        <w:rPr>
          <w:rFonts w:ascii="Arial Narrow" w:hAnsi="Arial Narrow"/>
          <w:b/>
          <w:sz w:val="32"/>
          <w:szCs w:val="32"/>
        </w:rPr>
      </w:pPr>
      <w:r w:rsidRPr="005D6037">
        <w:rPr>
          <w:rFonts w:ascii="Arial Narrow" w:hAnsi="Arial Narrow"/>
          <w:b/>
          <w:sz w:val="32"/>
          <w:szCs w:val="32"/>
        </w:rPr>
        <w:t>Online Resources</w:t>
      </w:r>
      <w:r w:rsidR="003654EA" w:rsidRPr="005D6037">
        <w:rPr>
          <w:rFonts w:ascii="Century Gothic" w:eastAsia="Times New Roman" w:hAnsi="Century Gothic"/>
          <w:i/>
          <w:iCs/>
          <w:kern w:val="28"/>
          <w:sz w:val="32"/>
          <w:szCs w:val="32"/>
          <w14:cntxtAlts/>
        </w:rPr>
        <w:t xml:space="preserve">                            </w:t>
      </w:r>
    </w:p>
    <w:p w:rsidR="003654EA" w:rsidRPr="005D6037" w:rsidRDefault="009C6DFA" w:rsidP="003654EA">
      <w:pPr>
        <w:widowControl w:val="0"/>
        <w:spacing w:after="0" w:line="24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14:cntxtAlts/>
        </w:rPr>
      </w:pPr>
      <w:r w:rsidRPr="005D6037">
        <w:rPr>
          <w:rFonts w:ascii="Arial Narrow" w:eastAsia="Times New Roman" w:hAnsi="Arial Narrow"/>
          <w:b/>
          <w:bCs/>
          <w:noProof/>
          <w:kern w:val="28"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5DC4C636" wp14:editId="60F4DF62">
            <wp:simplePos x="0" y="0"/>
            <wp:positionH relativeFrom="column">
              <wp:posOffset>4204335</wp:posOffset>
            </wp:positionH>
            <wp:positionV relativeFrom="paragraph">
              <wp:posOffset>144780</wp:posOffset>
            </wp:positionV>
            <wp:extent cx="146304" cy="146304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4EA" w:rsidRPr="005D6037">
        <w:rPr>
          <w:rFonts w:ascii="Arial Narrow" w:eastAsia="Times New Roman" w:hAnsi="Arial Narrow"/>
          <w:b/>
          <w:bCs/>
          <w:kern w:val="28"/>
          <w:sz w:val="20"/>
          <w:szCs w:val="20"/>
          <w14:cntxtAlts/>
        </w:rPr>
        <w:t xml:space="preserve">Location:  </w:t>
      </w:r>
      <w:r w:rsidR="003654EA" w:rsidRPr="005D6037">
        <w:rPr>
          <w:rFonts w:ascii="Arial Narrow" w:eastAsia="Times New Roman" w:hAnsi="Arial Narrow"/>
          <w:bCs/>
          <w:kern w:val="28"/>
          <w:sz w:val="20"/>
          <w:szCs w:val="20"/>
          <w14:cntxtAlts/>
        </w:rPr>
        <w:t>114 Egbert Hall</w:t>
      </w:r>
      <w:r w:rsidR="003654EA" w:rsidRPr="005D6037">
        <w:rPr>
          <w:rFonts w:ascii="Arial Narrow" w:eastAsia="Times New Roman" w:hAnsi="Arial Narrow"/>
          <w:b/>
          <w:bCs/>
          <w:kern w:val="28"/>
          <w:sz w:val="20"/>
          <w:szCs w:val="20"/>
          <w14:cntxtAlts/>
        </w:rPr>
        <w:t xml:space="preserve">     Phone:  </w:t>
      </w:r>
      <w:r w:rsidR="003654EA" w:rsidRPr="005D6037">
        <w:rPr>
          <w:rFonts w:ascii="Arial Narrow" w:eastAsia="Times New Roman" w:hAnsi="Arial Narrow"/>
          <w:bCs/>
          <w:kern w:val="28"/>
          <w:sz w:val="20"/>
          <w:szCs w:val="20"/>
          <w14:cntxtAlts/>
        </w:rPr>
        <w:t>814-393-2323</w:t>
      </w:r>
    </w:p>
    <w:p w:rsidR="005D3042" w:rsidRPr="005D6037" w:rsidRDefault="003654EA" w:rsidP="003654EA">
      <w:pPr>
        <w:widowControl w:val="0"/>
        <w:spacing w:after="0" w:line="240" w:lineRule="auto"/>
        <w:jc w:val="center"/>
        <w:rPr>
          <w:rFonts w:ascii="Arial Narrow" w:eastAsia="Times New Roman" w:hAnsi="Arial Narrow"/>
          <w:kern w:val="28"/>
          <w:sz w:val="20"/>
          <w:szCs w:val="20"/>
          <w14:cntxtAlts/>
        </w:rPr>
      </w:pPr>
      <w:r w:rsidRPr="005D6037">
        <w:rPr>
          <w:rFonts w:ascii="Arial Narrow" w:eastAsia="Times New Roman" w:hAnsi="Arial Narrow"/>
          <w:b/>
          <w:bCs/>
          <w:kern w:val="28"/>
          <w:sz w:val="20"/>
          <w:szCs w:val="20"/>
          <w14:cntxtAlts/>
        </w:rPr>
        <w:t xml:space="preserve">Website:  </w:t>
      </w:r>
      <w:r w:rsidRPr="005D6037">
        <w:rPr>
          <w:rFonts w:ascii="Arial Narrow" w:eastAsia="Times New Roman" w:hAnsi="Arial Narrow"/>
          <w:bCs/>
          <w:kern w:val="28"/>
          <w:sz w:val="20"/>
          <w:szCs w:val="20"/>
          <w:u w:val="single"/>
          <w14:cntxtAlts/>
        </w:rPr>
        <w:t>www.clarion.edu/career</w:t>
      </w:r>
      <w:r w:rsidRPr="005D6037">
        <w:rPr>
          <w:rFonts w:ascii="Arial Narrow" w:eastAsia="Times New Roman" w:hAnsi="Arial Narrow"/>
          <w:b/>
          <w:bCs/>
          <w:kern w:val="28"/>
          <w:sz w:val="20"/>
          <w:szCs w:val="20"/>
          <w14:cntxtAlts/>
        </w:rPr>
        <w:t xml:space="preserve">     Email:  </w:t>
      </w:r>
      <w:r w:rsidRPr="005D6037">
        <w:rPr>
          <w:rFonts w:ascii="Arial Narrow" w:eastAsia="Times New Roman" w:hAnsi="Arial Narrow"/>
          <w:bCs/>
          <w:kern w:val="28"/>
          <w:sz w:val="20"/>
          <w:szCs w:val="20"/>
          <w:u w:val="single"/>
          <w14:cntxtAlts/>
        </w:rPr>
        <w:t>careers@clarion.edu</w:t>
      </w:r>
      <w:r w:rsidR="0063599F" w:rsidRPr="005D6037">
        <w:rPr>
          <w:rFonts w:ascii="Arial Narrow" w:eastAsia="Times New Roman" w:hAnsi="Arial Narrow"/>
          <w:b/>
          <w:bCs/>
          <w:kern w:val="28"/>
          <w:sz w:val="20"/>
          <w:szCs w:val="20"/>
          <w14:cntxtAlts/>
        </w:rPr>
        <w:t xml:space="preserve"> </w:t>
      </w:r>
      <w:r w:rsidRPr="005D6037">
        <w:rPr>
          <w:rFonts w:ascii="Arial Narrow" w:eastAsia="Times New Roman" w:hAnsi="Arial Narrow"/>
          <w:b/>
          <w:bCs/>
          <w:kern w:val="28"/>
          <w:sz w:val="20"/>
          <w:szCs w:val="20"/>
          <w14:cntxtAlts/>
        </w:rPr>
        <w:t xml:space="preserve">      </w:t>
      </w:r>
      <w:r w:rsidR="0063599F" w:rsidRPr="005D6037">
        <w:rPr>
          <w:rFonts w:ascii="Arial Narrow" w:eastAsia="Times New Roman" w:hAnsi="Arial Narrow"/>
          <w:b/>
          <w:bCs/>
          <w:kern w:val="28"/>
          <w:sz w:val="20"/>
          <w:szCs w:val="20"/>
          <w14:cntxtAlts/>
        </w:rPr>
        <w:t xml:space="preserve">      </w:t>
      </w:r>
      <w:r w:rsidRPr="005D6037">
        <w:rPr>
          <w:rFonts w:ascii="Arial Narrow" w:eastAsia="Times New Roman" w:hAnsi="Arial Narrow"/>
          <w:bCs/>
          <w:kern w:val="28"/>
          <w:sz w:val="20"/>
          <w:szCs w:val="20"/>
          <w:u w:val="single"/>
          <w14:cntxtAlts/>
        </w:rPr>
        <w:t>www.facebook.com/CUcareers</w:t>
      </w:r>
    </w:p>
    <w:p w:rsidR="005D3042" w:rsidRPr="005D6037" w:rsidRDefault="005D3042" w:rsidP="00DD20E2">
      <w:pPr>
        <w:pStyle w:val="ListParagraph"/>
        <w:spacing w:after="0" w:line="240" w:lineRule="auto"/>
        <w:rPr>
          <w:sz w:val="4"/>
          <w:szCs w:val="4"/>
        </w:rPr>
      </w:pPr>
    </w:p>
    <w:p w:rsidR="00DF457D" w:rsidRPr="005D6037" w:rsidRDefault="00DF457D" w:rsidP="005D3042">
      <w:pPr>
        <w:spacing w:after="0" w:line="240" w:lineRule="auto"/>
        <w:rPr>
          <w:sz w:val="10"/>
          <w:szCs w:val="16"/>
        </w:rPr>
      </w:pPr>
    </w:p>
    <w:p w:rsidR="00EA082D" w:rsidRPr="005D6037" w:rsidRDefault="00035AC2" w:rsidP="00EA082D">
      <w:pPr>
        <w:pStyle w:val="NormalWeb"/>
        <w:spacing w:after="0" w:line="100" w:lineRule="atLeast"/>
        <w:rPr>
          <w:rFonts w:asciiTheme="minorHAnsi" w:hAnsiTheme="minorHAnsi"/>
          <w:color w:val="auto"/>
          <w:sz w:val="21"/>
          <w:szCs w:val="21"/>
        </w:rPr>
      </w:pPr>
      <w:r w:rsidRPr="005D6037">
        <w:rPr>
          <w:rFonts w:asciiTheme="minorHAnsi" w:hAnsiTheme="minorHAnsi"/>
          <w:color w:val="auto"/>
          <w:sz w:val="21"/>
          <w:szCs w:val="21"/>
        </w:rPr>
        <w:t xml:space="preserve">The </w:t>
      </w:r>
      <w:r w:rsidR="00E5024D" w:rsidRPr="005D6037">
        <w:rPr>
          <w:rFonts w:asciiTheme="minorHAnsi" w:hAnsiTheme="minorHAnsi"/>
          <w:color w:val="auto"/>
          <w:sz w:val="21"/>
          <w:szCs w:val="21"/>
        </w:rPr>
        <w:t xml:space="preserve">staff at the </w:t>
      </w:r>
      <w:r w:rsidR="007E6EC2" w:rsidRPr="005D6037">
        <w:rPr>
          <w:rFonts w:asciiTheme="minorHAnsi" w:hAnsiTheme="minorHAnsi"/>
          <w:color w:val="auto"/>
          <w:sz w:val="21"/>
          <w:szCs w:val="21"/>
        </w:rPr>
        <w:t xml:space="preserve">Center for </w:t>
      </w:r>
      <w:r w:rsidRPr="005D6037">
        <w:rPr>
          <w:rFonts w:asciiTheme="minorHAnsi" w:hAnsiTheme="minorHAnsi"/>
          <w:color w:val="auto"/>
          <w:sz w:val="21"/>
          <w:szCs w:val="21"/>
        </w:rPr>
        <w:t xml:space="preserve">Career </w:t>
      </w:r>
      <w:r w:rsidR="007E6EC2" w:rsidRPr="005D6037">
        <w:rPr>
          <w:rFonts w:asciiTheme="minorHAnsi" w:hAnsiTheme="minorHAnsi"/>
          <w:color w:val="auto"/>
          <w:sz w:val="21"/>
          <w:szCs w:val="21"/>
        </w:rPr>
        <w:t xml:space="preserve">and Professional </w:t>
      </w:r>
      <w:r w:rsidRPr="005D6037">
        <w:rPr>
          <w:rFonts w:asciiTheme="minorHAnsi" w:hAnsiTheme="minorHAnsi"/>
          <w:color w:val="auto"/>
          <w:sz w:val="21"/>
          <w:szCs w:val="21"/>
        </w:rPr>
        <w:t>Development</w:t>
      </w:r>
      <w:r w:rsidR="007E6EC2" w:rsidRPr="005D6037">
        <w:rPr>
          <w:rFonts w:asciiTheme="minorHAnsi" w:hAnsiTheme="minorHAnsi"/>
          <w:color w:val="auto"/>
          <w:sz w:val="21"/>
          <w:szCs w:val="21"/>
        </w:rPr>
        <w:t xml:space="preserve"> (CCPD</w:t>
      </w:r>
      <w:r w:rsidR="00EA082D" w:rsidRPr="005D6037">
        <w:rPr>
          <w:rFonts w:asciiTheme="minorHAnsi" w:hAnsiTheme="minorHAnsi"/>
          <w:color w:val="auto"/>
          <w:sz w:val="21"/>
          <w:szCs w:val="21"/>
        </w:rPr>
        <w:t>)</w:t>
      </w:r>
      <w:r w:rsidR="00E5024D" w:rsidRPr="005D6037">
        <w:rPr>
          <w:rFonts w:asciiTheme="minorHAnsi" w:hAnsiTheme="minorHAnsi"/>
          <w:color w:val="auto"/>
          <w:sz w:val="21"/>
          <w:szCs w:val="21"/>
        </w:rPr>
        <w:t xml:space="preserve"> looks forward to </w:t>
      </w:r>
      <w:r w:rsidR="00EA082D" w:rsidRPr="005D6037">
        <w:rPr>
          <w:rFonts w:asciiTheme="minorHAnsi" w:hAnsiTheme="minorHAnsi"/>
          <w:color w:val="auto"/>
          <w:sz w:val="21"/>
          <w:szCs w:val="21"/>
        </w:rPr>
        <w:t>help</w:t>
      </w:r>
      <w:r w:rsidR="00E5024D" w:rsidRPr="005D6037">
        <w:rPr>
          <w:rFonts w:asciiTheme="minorHAnsi" w:hAnsiTheme="minorHAnsi"/>
          <w:color w:val="auto"/>
          <w:sz w:val="21"/>
          <w:szCs w:val="21"/>
        </w:rPr>
        <w:t>ing</w:t>
      </w:r>
      <w:r w:rsidR="00EA082D" w:rsidRPr="005D6037">
        <w:rPr>
          <w:rFonts w:asciiTheme="minorHAnsi" w:hAnsiTheme="minorHAnsi"/>
          <w:color w:val="auto"/>
          <w:sz w:val="21"/>
          <w:szCs w:val="21"/>
        </w:rPr>
        <w:t xml:space="preserve"> </w:t>
      </w:r>
      <w:r w:rsidR="006679D9" w:rsidRPr="005D6037">
        <w:rPr>
          <w:rFonts w:asciiTheme="minorHAnsi" w:hAnsiTheme="minorHAnsi"/>
          <w:color w:val="auto"/>
          <w:sz w:val="21"/>
          <w:szCs w:val="21"/>
        </w:rPr>
        <w:t>you</w:t>
      </w:r>
      <w:r w:rsidR="00EA082D" w:rsidRPr="005D6037">
        <w:rPr>
          <w:rFonts w:asciiTheme="minorHAnsi" w:hAnsiTheme="minorHAnsi"/>
          <w:color w:val="auto"/>
          <w:sz w:val="21"/>
          <w:szCs w:val="21"/>
        </w:rPr>
        <w:t xml:space="preserve"> with all aspects of </w:t>
      </w:r>
      <w:r w:rsidR="006679D9" w:rsidRPr="005D6037">
        <w:rPr>
          <w:rFonts w:asciiTheme="minorHAnsi" w:hAnsiTheme="minorHAnsi"/>
          <w:color w:val="auto"/>
          <w:sz w:val="21"/>
          <w:szCs w:val="21"/>
        </w:rPr>
        <w:t>your</w:t>
      </w:r>
      <w:r w:rsidR="00EA082D" w:rsidRPr="005D6037">
        <w:rPr>
          <w:rFonts w:asciiTheme="minorHAnsi" w:hAnsiTheme="minorHAnsi"/>
          <w:color w:val="auto"/>
          <w:sz w:val="21"/>
          <w:szCs w:val="21"/>
        </w:rPr>
        <w:t xml:space="preserve"> career development. </w:t>
      </w:r>
      <w:r w:rsidR="00FA66FB" w:rsidRPr="005D6037">
        <w:rPr>
          <w:rFonts w:asciiTheme="minorHAnsi" w:hAnsiTheme="minorHAnsi"/>
          <w:color w:val="auto"/>
          <w:sz w:val="21"/>
          <w:szCs w:val="21"/>
        </w:rPr>
        <w:t>We can help with your</w:t>
      </w:r>
      <w:r w:rsidR="00EA082D" w:rsidRPr="005D6037">
        <w:rPr>
          <w:rFonts w:asciiTheme="minorHAnsi" w:hAnsiTheme="minorHAnsi"/>
          <w:color w:val="auto"/>
          <w:sz w:val="21"/>
          <w:szCs w:val="21"/>
        </w:rPr>
        <w:t xml:space="preserve"> resume, portfolio, cover letter, interviewing</w:t>
      </w:r>
      <w:r w:rsidR="00FA66FB" w:rsidRPr="005D6037">
        <w:rPr>
          <w:rFonts w:asciiTheme="minorHAnsi" w:hAnsiTheme="minorHAnsi"/>
          <w:color w:val="auto"/>
          <w:sz w:val="21"/>
          <w:szCs w:val="21"/>
        </w:rPr>
        <w:t xml:space="preserve"> skills</w:t>
      </w:r>
      <w:r w:rsidR="00EA082D" w:rsidRPr="005D6037">
        <w:rPr>
          <w:rFonts w:asciiTheme="minorHAnsi" w:hAnsiTheme="minorHAnsi"/>
          <w:color w:val="auto"/>
          <w:sz w:val="21"/>
          <w:szCs w:val="21"/>
        </w:rPr>
        <w:t xml:space="preserve">, and </w:t>
      </w:r>
      <w:r w:rsidR="00CF06FD" w:rsidRPr="005D6037">
        <w:rPr>
          <w:rFonts w:asciiTheme="minorHAnsi" w:hAnsiTheme="minorHAnsi"/>
          <w:color w:val="auto"/>
          <w:sz w:val="21"/>
          <w:szCs w:val="21"/>
        </w:rPr>
        <w:t xml:space="preserve">navigating the </w:t>
      </w:r>
      <w:r w:rsidR="00B226F9" w:rsidRPr="005D6037">
        <w:rPr>
          <w:rFonts w:asciiTheme="minorHAnsi" w:hAnsiTheme="minorHAnsi"/>
          <w:color w:val="auto"/>
          <w:sz w:val="21"/>
          <w:szCs w:val="21"/>
        </w:rPr>
        <w:t>internship/</w:t>
      </w:r>
      <w:r w:rsidR="00EA082D" w:rsidRPr="005D6037">
        <w:rPr>
          <w:rFonts w:asciiTheme="minorHAnsi" w:hAnsiTheme="minorHAnsi"/>
          <w:color w:val="auto"/>
          <w:sz w:val="21"/>
          <w:szCs w:val="21"/>
        </w:rPr>
        <w:t>job search</w:t>
      </w:r>
      <w:r w:rsidR="00CF06FD" w:rsidRPr="005D6037">
        <w:rPr>
          <w:rFonts w:asciiTheme="minorHAnsi" w:hAnsiTheme="minorHAnsi"/>
          <w:color w:val="auto"/>
          <w:sz w:val="21"/>
          <w:szCs w:val="21"/>
        </w:rPr>
        <w:t xml:space="preserve"> process.   Additionally</w:t>
      </w:r>
      <w:r w:rsidR="00A13CA7" w:rsidRPr="005D6037">
        <w:rPr>
          <w:rFonts w:asciiTheme="minorHAnsi" w:hAnsiTheme="minorHAnsi"/>
          <w:color w:val="auto"/>
          <w:sz w:val="21"/>
          <w:szCs w:val="21"/>
        </w:rPr>
        <w:t xml:space="preserve">, </w:t>
      </w:r>
      <w:r w:rsidR="00FA66FB" w:rsidRPr="005D6037">
        <w:rPr>
          <w:rFonts w:asciiTheme="minorHAnsi" w:hAnsiTheme="minorHAnsi"/>
          <w:color w:val="auto"/>
          <w:sz w:val="21"/>
          <w:szCs w:val="21"/>
        </w:rPr>
        <w:t xml:space="preserve">you can attend </w:t>
      </w:r>
      <w:r w:rsidR="00CF06FD" w:rsidRPr="005D6037">
        <w:rPr>
          <w:rFonts w:asciiTheme="minorHAnsi" w:hAnsiTheme="minorHAnsi"/>
          <w:color w:val="auto"/>
          <w:sz w:val="21"/>
          <w:szCs w:val="21"/>
        </w:rPr>
        <w:t xml:space="preserve">on- and off-campus events such as employer visits, internship and job fairs, employer information sessions, and networking opportunities. </w:t>
      </w:r>
      <w:r w:rsidR="00EA082D" w:rsidRPr="005D6037">
        <w:rPr>
          <w:rFonts w:asciiTheme="minorHAnsi" w:hAnsiTheme="minorHAnsi"/>
          <w:color w:val="auto"/>
          <w:sz w:val="21"/>
          <w:szCs w:val="21"/>
        </w:rPr>
        <w:t xml:space="preserve"> </w:t>
      </w:r>
      <w:r w:rsidR="00D71872" w:rsidRPr="005D6037">
        <w:rPr>
          <w:rFonts w:asciiTheme="minorHAnsi" w:hAnsiTheme="minorHAnsi"/>
          <w:color w:val="auto"/>
          <w:sz w:val="21"/>
          <w:szCs w:val="21"/>
        </w:rPr>
        <w:t xml:space="preserve"> E</w:t>
      </w:r>
      <w:r w:rsidRPr="005D6037">
        <w:rPr>
          <w:rFonts w:asciiTheme="minorHAnsi" w:hAnsiTheme="minorHAnsi"/>
          <w:color w:val="auto"/>
          <w:sz w:val="21"/>
          <w:szCs w:val="21"/>
        </w:rPr>
        <w:t>xplore the C</w:t>
      </w:r>
      <w:r w:rsidR="007E6EC2" w:rsidRPr="005D6037">
        <w:rPr>
          <w:rFonts w:asciiTheme="minorHAnsi" w:hAnsiTheme="minorHAnsi"/>
          <w:color w:val="auto"/>
          <w:sz w:val="21"/>
          <w:szCs w:val="21"/>
        </w:rPr>
        <w:t>CP</w:t>
      </w:r>
      <w:r w:rsidRPr="005D6037">
        <w:rPr>
          <w:rFonts w:asciiTheme="minorHAnsi" w:hAnsiTheme="minorHAnsi"/>
          <w:color w:val="auto"/>
          <w:sz w:val="21"/>
          <w:szCs w:val="21"/>
        </w:rPr>
        <w:t>D</w:t>
      </w:r>
      <w:r w:rsidR="00EA082D" w:rsidRPr="005D6037">
        <w:rPr>
          <w:rFonts w:asciiTheme="minorHAnsi" w:hAnsiTheme="minorHAnsi"/>
          <w:color w:val="auto"/>
          <w:sz w:val="21"/>
          <w:szCs w:val="21"/>
        </w:rPr>
        <w:t xml:space="preserve"> website</w:t>
      </w:r>
      <w:r w:rsidR="006679D9" w:rsidRPr="005D6037">
        <w:rPr>
          <w:rFonts w:asciiTheme="minorHAnsi" w:hAnsiTheme="minorHAnsi"/>
          <w:color w:val="auto"/>
          <w:sz w:val="21"/>
          <w:szCs w:val="21"/>
        </w:rPr>
        <w:t xml:space="preserve"> at </w:t>
      </w:r>
      <w:hyperlink r:id="rId8" w:history="1">
        <w:r w:rsidR="003654EA" w:rsidRPr="005D6037">
          <w:rPr>
            <w:rStyle w:val="Hyperlink"/>
            <w:rFonts w:asciiTheme="minorHAnsi" w:hAnsiTheme="minorHAnsi"/>
            <w:color w:val="auto"/>
            <w:sz w:val="21"/>
            <w:szCs w:val="21"/>
          </w:rPr>
          <w:t>http://www.clarion.edu/careers</w:t>
        </w:r>
      </w:hyperlink>
      <w:r w:rsidR="00EA082D" w:rsidRPr="005D6037">
        <w:rPr>
          <w:rFonts w:asciiTheme="minorHAnsi" w:hAnsiTheme="minorHAnsi"/>
          <w:color w:val="auto"/>
          <w:sz w:val="21"/>
          <w:szCs w:val="21"/>
        </w:rPr>
        <w:t xml:space="preserve"> </w:t>
      </w:r>
      <w:r w:rsidR="00B226F9" w:rsidRPr="005D6037">
        <w:rPr>
          <w:rFonts w:asciiTheme="minorHAnsi" w:hAnsiTheme="minorHAnsi"/>
          <w:color w:val="auto"/>
          <w:sz w:val="21"/>
          <w:szCs w:val="21"/>
        </w:rPr>
        <w:t>to</w:t>
      </w:r>
      <w:r w:rsidR="00EA082D" w:rsidRPr="005D6037">
        <w:rPr>
          <w:rFonts w:asciiTheme="minorHAnsi" w:hAnsiTheme="minorHAnsi"/>
          <w:color w:val="auto"/>
          <w:sz w:val="21"/>
          <w:szCs w:val="21"/>
        </w:rPr>
        <w:t xml:space="preserve"> access online </w:t>
      </w:r>
      <w:r w:rsidR="00B226F9" w:rsidRPr="005D6037">
        <w:rPr>
          <w:rFonts w:asciiTheme="minorHAnsi" w:hAnsiTheme="minorHAnsi"/>
          <w:color w:val="auto"/>
          <w:sz w:val="21"/>
          <w:szCs w:val="21"/>
        </w:rPr>
        <w:t>resources</w:t>
      </w:r>
      <w:r w:rsidR="00EA082D" w:rsidRPr="005D6037">
        <w:rPr>
          <w:rFonts w:asciiTheme="minorHAnsi" w:hAnsiTheme="minorHAnsi"/>
          <w:color w:val="auto"/>
          <w:sz w:val="21"/>
          <w:szCs w:val="21"/>
        </w:rPr>
        <w:t xml:space="preserve"> </w:t>
      </w:r>
      <w:r w:rsidR="00D71872" w:rsidRPr="005D6037">
        <w:rPr>
          <w:rFonts w:asciiTheme="minorHAnsi" w:hAnsiTheme="minorHAnsi"/>
          <w:color w:val="auto"/>
          <w:sz w:val="21"/>
          <w:szCs w:val="21"/>
        </w:rPr>
        <w:t xml:space="preserve">including videos, </w:t>
      </w:r>
      <w:r w:rsidR="006D018A" w:rsidRPr="005D6037">
        <w:rPr>
          <w:rFonts w:asciiTheme="minorHAnsi" w:hAnsiTheme="minorHAnsi"/>
          <w:color w:val="auto"/>
          <w:sz w:val="21"/>
          <w:szCs w:val="21"/>
        </w:rPr>
        <w:t xml:space="preserve">webinars, </w:t>
      </w:r>
      <w:r w:rsidR="00D71872" w:rsidRPr="005D6037">
        <w:rPr>
          <w:rFonts w:asciiTheme="minorHAnsi" w:hAnsiTheme="minorHAnsi"/>
          <w:color w:val="auto"/>
          <w:sz w:val="21"/>
          <w:szCs w:val="21"/>
        </w:rPr>
        <w:t>publications, and more!</w:t>
      </w:r>
      <w:r w:rsidR="006D018A" w:rsidRPr="005D6037">
        <w:rPr>
          <w:rFonts w:asciiTheme="minorHAnsi" w:hAnsiTheme="minorHAnsi"/>
          <w:color w:val="auto"/>
          <w:sz w:val="21"/>
          <w:szCs w:val="21"/>
        </w:rPr>
        <w:t xml:space="preserve">  </w:t>
      </w:r>
    </w:p>
    <w:p w:rsidR="002B6FAB" w:rsidRPr="005D6037" w:rsidRDefault="002B6FAB" w:rsidP="00EA082D">
      <w:pPr>
        <w:pStyle w:val="NormalWeb"/>
        <w:spacing w:after="0" w:line="100" w:lineRule="atLeast"/>
        <w:rPr>
          <w:rFonts w:asciiTheme="minorHAnsi" w:hAnsiTheme="minorHAnsi" w:cs="Helvetica"/>
          <w:color w:val="auto"/>
          <w:sz w:val="21"/>
          <w:szCs w:val="21"/>
        </w:rPr>
      </w:pPr>
    </w:p>
    <w:p w:rsidR="00EA082D" w:rsidRPr="005D6037" w:rsidRDefault="00734AB8" w:rsidP="00EA082D">
      <w:pPr>
        <w:pStyle w:val="NormalWeb"/>
        <w:spacing w:after="0" w:line="100" w:lineRule="atLeast"/>
        <w:rPr>
          <w:rFonts w:asciiTheme="minorHAnsi" w:hAnsiTheme="minorHAnsi" w:cs="Helvetica"/>
          <w:color w:val="auto"/>
        </w:rPr>
      </w:pPr>
      <w:r w:rsidRPr="005D6037">
        <w:rPr>
          <w:noProof/>
          <w:color w:val="auto"/>
        </w:rPr>
        <w:drawing>
          <wp:anchor distT="0" distB="0" distL="114300" distR="114300" simplePos="0" relativeHeight="251670528" behindDoc="0" locked="0" layoutInCell="1" allowOverlap="1" wp14:anchorId="2D2A944F" wp14:editId="55886F24">
            <wp:simplePos x="0" y="0"/>
            <wp:positionH relativeFrom="column">
              <wp:posOffset>-28575</wp:posOffset>
            </wp:positionH>
            <wp:positionV relativeFrom="paragraph">
              <wp:posOffset>66040</wp:posOffset>
            </wp:positionV>
            <wp:extent cx="624205" cy="235585"/>
            <wp:effectExtent l="0" t="0" r="4445" b="0"/>
            <wp:wrapNone/>
            <wp:docPr id="25" name="Picture 1" descr="Career Connections">
              <a:hlinkClick xmlns:a="http://schemas.openxmlformats.org/drawingml/2006/main" r:id="rId9" tooltip="&quot;Career Connec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er Connections">
                      <a:hlinkClick r:id="rId9" tooltip="&quot;Career Connec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23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82D" w:rsidRPr="005D6037">
        <w:rPr>
          <w:rFonts w:asciiTheme="minorHAnsi" w:hAnsiTheme="minorHAnsi" w:cs="Helvetica"/>
          <w:color w:val="auto"/>
          <w:sz w:val="21"/>
          <w:szCs w:val="21"/>
        </w:rPr>
        <w:t xml:space="preserve"> </w:t>
      </w:r>
    </w:p>
    <w:p w:rsidR="00DF457D" w:rsidRPr="005D6037" w:rsidRDefault="00E5024D" w:rsidP="00B226F9">
      <w:pPr>
        <w:spacing w:after="0" w:line="100" w:lineRule="atLeast"/>
        <w:rPr>
          <w:b/>
          <w:sz w:val="24"/>
          <w:szCs w:val="21"/>
        </w:rPr>
      </w:pPr>
      <w:r w:rsidRPr="005D6037">
        <w:rPr>
          <w:b/>
          <w:sz w:val="24"/>
          <w:szCs w:val="21"/>
        </w:rPr>
        <w:t xml:space="preserve">                    </w:t>
      </w:r>
      <w:r w:rsidR="00FE1571" w:rsidRPr="005D6037">
        <w:rPr>
          <w:rFonts w:ascii="Arial Narrow" w:hAnsi="Arial Narrow"/>
          <w:b/>
          <w:sz w:val="24"/>
          <w:szCs w:val="21"/>
        </w:rPr>
        <w:t>CAREER CONNECTIONS</w:t>
      </w:r>
      <w:r w:rsidR="006679D9" w:rsidRPr="005D6037">
        <w:rPr>
          <w:b/>
          <w:sz w:val="24"/>
          <w:szCs w:val="21"/>
        </w:rPr>
        <w:t xml:space="preserve">:  </w:t>
      </w:r>
      <w:r w:rsidR="00DF457D" w:rsidRPr="005D6037">
        <w:rPr>
          <w:rFonts w:ascii="Arial Narrow" w:hAnsi="Arial Narrow"/>
          <w:b/>
          <w:sz w:val="24"/>
          <w:szCs w:val="21"/>
        </w:rPr>
        <w:t>Your Career Management System</w:t>
      </w:r>
    </w:p>
    <w:p w:rsidR="00B601CD" w:rsidRPr="005D6037" w:rsidRDefault="008E1493" w:rsidP="00B226F9">
      <w:pPr>
        <w:pStyle w:val="ListParagraph"/>
        <w:spacing w:after="0" w:line="100" w:lineRule="atLeast"/>
        <w:ind w:left="0"/>
        <w:rPr>
          <w:sz w:val="21"/>
          <w:szCs w:val="21"/>
        </w:rPr>
      </w:pPr>
      <w:r w:rsidRPr="005D6037">
        <w:rPr>
          <w:sz w:val="21"/>
          <w:szCs w:val="21"/>
        </w:rPr>
        <w:t>Complete</w:t>
      </w:r>
      <w:r w:rsidR="0043647E" w:rsidRPr="005D6037">
        <w:rPr>
          <w:sz w:val="21"/>
          <w:szCs w:val="21"/>
        </w:rPr>
        <w:t xml:space="preserve"> </w:t>
      </w:r>
      <w:r w:rsidR="00FE1571" w:rsidRPr="005D6037">
        <w:rPr>
          <w:sz w:val="21"/>
          <w:szCs w:val="21"/>
        </w:rPr>
        <w:t>(</w:t>
      </w:r>
      <w:r w:rsidR="0043647E" w:rsidRPr="005D6037">
        <w:rPr>
          <w:sz w:val="21"/>
          <w:szCs w:val="21"/>
        </w:rPr>
        <w:t>or update</w:t>
      </w:r>
      <w:r w:rsidR="00FE1571" w:rsidRPr="005D6037">
        <w:rPr>
          <w:sz w:val="21"/>
          <w:szCs w:val="21"/>
        </w:rPr>
        <w:t>)</w:t>
      </w:r>
      <w:r w:rsidRPr="005D6037">
        <w:rPr>
          <w:sz w:val="21"/>
          <w:szCs w:val="21"/>
        </w:rPr>
        <w:t xml:space="preserve"> your </w:t>
      </w:r>
      <w:r w:rsidR="006679D9" w:rsidRPr="005D6037">
        <w:rPr>
          <w:sz w:val="21"/>
          <w:szCs w:val="21"/>
        </w:rPr>
        <w:t xml:space="preserve">personal and academic </w:t>
      </w:r>
      <w:r w:rsidR="00DF457D" w:rsidRPr="005D6037">
        <w:rPr>
          <w:sz w:val="21"/>
          <w:szCs w:val="21"/>
        </w:rPr>
        <w:t xml:space="preserve">account </w:t>
      </w:r>
      <w:r w:rsidR="00C778DC" w:rsidRPr="005D6037">
        <w:rPr>
          <w:sz w:val="21"/>
          <w:szCs w:val="21"/>
        </w:rPr>
        <w:t>profile</w:t>
      </w:r>
      <w:r w:rsidR="006679D9" w:rsidRPr="005D6037">
        <w:rPr>
          <w:sz w:val="21"/>
          <w:szCs w:val="21"/>
        </w:rPr>
        <w:t>s</w:t>
      </w:r>
      <w:r w:rsidR="00C778DC" w:rsidRPr="005D6037">
        <w:rPr>
          <w:sz w:val="21"/>
          <w:szCs w:val="21"/>
        </w:rPr>
        <w:t xml:space="preserve"> </w:t>
      </w:r>
      <w:r w:rsidR="00DF457D" w:rsidRPr="005D6037">
        <w:rPr>
          <w:sz w:val="21"/>
          <w:szCs w:val="21"/>
        </w:rPr>
        <w:t xml:space="preserve">at </w:t>
      </w:r>
      <w:hyperlink r:id="rId11" w:history="1">
        <w:r w:rsidR="003654EA" w:rsidRPr="005D6037">
          <w:rPr>
            <w:rStyle w:val="Hyperlink"/>
            <w:color w:val="auto"/>
            <w:sz w:val="21"/>
            <w:szCs w:val="21"/>
          </w:rPr>
          <w:t>http://www.clarion.edu/careerconnections</w:t>
        </w:r>
      </w:hyperlink>
      <w:r w:rsidR="00DD20E2" w:rsidRPr="005D6037">
        <w:rPr>
          <w:sz w:val="21"/>
          <w:szCs w:val="21"/>
        </w:rPr>
        <w:t xml:space="preserve"> </w:t>
      </w:r>
      <w:r w:rsidR="00DF457D" w:rsidRPr="005D6037">
        <w:rPr>
          <w:sz w:val="21"/>
          <w:szCs w:val="21"/>
        </w:rPr>
        <w:t>to</w:t>
      </w:r>
      <w:r w:rsidR="00B601CD" w:rsidRPr="005D6037">
        <w:rPr>
          <w:sz w:val="21"/>
          <w:szCs w:val="21"/>
        </w:rPr>
        <w:t>:</w:t>
      </w:r>
    </w:p>
    <w:p w:rsidR="00CF06FD" w:rsidRPr="005D6037" w:rsidRDefault="00CF06FD" w:rsidP="00B226F9">
      <w:pPr>
        <w:pStyle w:val="ListParagraph"/>
        <w:numPr>
          <w:ilvl w:val="0"/>
          <w:numId w:val="1"/>
        </w:numPr>
        <w:spacing w:after="0" w:line="100" w:lineRule="atLeast"/>
        <w:ind w:left="360" w:hanging="270"/>
        <w:rPr>
          <w:sz w:val="21"/>
          <w:szCs w:val="21"/>
        </w:rPr>
      </w:pPr>
      <w:r w:rsidRPr="005D6037">
        <w:rPr>
          <w:sz w:val="21"/>
          <w:szCs w:val="21"/>
        </w:rPr>
        <w:t>use Career Finder (explore majors related to your interests) or Career Explorer (explore jobs related to your major)</w:t>
      </w:r>
    </w:p>
    <w:p w:rsidR="00DF457D" w:rsidRPr="005D6037" w:rsidRDefault="00E5024D" w:rsidP="00B226F9">
      <w:pPr>
        <w:pStyle w:val="ListParagraph"/>
        <w:numPr>
          <w:ilvl w:val="0"/>
          <w:numId w:val="1"/>
        </w:numPr>
        <w:spacing w:after="0" w:line="100" w:lineRule="atLeast"/>
        <w:ind w:left="360" w:hanging="270"/>
        <w:rPr>
          <w:sz w:val="21"/>
          <w:szCs w:val="21"/>
        </w:rPr>
      </w:pPr>
      <w:r w:rsidRPr="005D6037">
        <w:rPr>
          <w:sz w:val="21"/>
          <w:szCs w:val="21"/>
        </w:rPr>
        <w:t xml:space="preserve">view </w:t>
      </w:r>
      <w:r w:rsidR="00DF457D" w:rsidRPr="005D6037">
        <w:rPr>
          <w:sz w:val="21"/>
          <w:szCs w:val="21"/>
        </w:rPr>
        <w:t xml:space="preserve">current </w:t>
      </w:r>
      <w:r w:rsidRPr="005D6037">
        <w:rPr>
          <w:sz w:val="21"/>
          <w:szCs w:val="21"/>
        </w:rPr>
        <w:t xml:space="preserve">campus, part-time, or full-time </w:t>
      </w:r>
      <w:r w:rsidR="00DF457D" w:rsidRPr="005D6037">
        <w:rPr>
          <w:sz w:val="21"/>
          <w:szCs w:val="21"/>
        </w:rPr>
        <w:t xml:space="preserve">employment </w:t>
      </w:r>
      <w:r w:rsidRPr="005D6037">
        <w:rPr>
          <w:sz w:val="21"/>
          <w:szCs w:val="21"/>
        </w:rPr>
        <w:t xml:space="preserve">and </w:t>
      </w:r>
      <w:r w:rsidR="00DF457D" w:rsidRPr="005D6037">
        <w:rPr>
          <w:sz w:val="21"/>
          <w:szCs w:val="21"/>
        </w:rPr>
        <w:t>internship opportunities</w:t>
      </w:r>
    </w:p>
    <w:p w:rsidR="00DF457D" w:rsidRPr="005D6037" w:rsidRDefault="00EA082D" w:rsidP="00B226F9">
      <w:pPr>
        <w:pStyle w:val="ListParagraph"/>
        <w:numPr>
          <w:ilvl w:val="0"/>
          <w:numId w:val="1"/>
        </w:numPr>
        <w:tabs>
          <w:tab w:val="left" w:pos="270"/>
        </w:tabs>
        <w:spacing w:after="0" w:line="100" w:lineRule="atLeast"/>
        <w:ind w:left="360" w:hanging="270"/>
        <w:rPr>
          <w:sz w:val="21"/>
          <w:szCs w:val="21"/>
        </w:rPr>
      </w:pPr>
      <w:r w:rsidRPr="005D6037">
        <w:rPr>
          <w:sz w:val="21"/>
          <w:szCs w:val="21"/>
        </w:rPr>
        <w:t xml:space="preserve">  </w:t>
      </w:r>
      <w:r w:rsidR="00DF457D" w:rsidRPr="005D6037">
        <w:rPr>
          <w:sz w:val="21"/>
          <w:szCs w:val="21"/>
        </w:rPr>
        <w:t xml:space="preserve">access </w:t>
      </w:r>
      <w:r w:rsidR="00E5024D" w:rsidRPr="005D6037">
        <w:rPr>
          <w:sz w:val="21"/>
          <w:szCs w:val="21"/>
        </w:rPr>
        <w:t>information about job fairs, workshop, employer visits, and a global</w:t>
      </w:r>
      <w:r w:rsidR="00035AC2" w:rsidRPr="005D6037">
        <w:rPr>
          <w:sz w:val="21"/>
          <w:szCs w:val="21"/>
        </w:rPr>
        <w:t xml:space="preserve"> </w:t>
      </w:r>
      <w:r w:rsidR="00E5024D" w:rsidRPr="005D6037">
        <w:rPr>
          <w:sz w:val="21"/>
          <w:szCs w:val="21"/>
        </w:rPr>
        <w:t xml:space="preserve">career </w:t>
      </w:r>
      <w:r w:rsidR="00DF457D" w:rsidRPr="005D6037">
        <w:rPr>
          <w:sz w:val="21"/>
          <w:szCs w:val="21"/>
        </w:rPr>
        <w:t xml:space="preserve">calendar </w:t>
      </w:r>
    </w:p>
    <w:p w:rsidR="00E5024D" w:rsidRPr="005D6037" w:rsidRDefault="00E5024D" w:rsidP="00173C6B">
      <w:pPr>
        <w:pStyle w:val="ListParagraph"/>
        <w:numPr>
          <w:ilvl w:val="0"/>
          <w:numId w:val="1"/>
        </w:numPr>
        <w:tabs>
          <w:tab w:val="left" w:pos="270"/>
        </w:tabs>
        <w:spacing w:after="0" w:line="100" w:lineRule="atLeast"/>
        <w:ind w:left="360" w:hanging="270"/>
        <w:rPr>
          <w:sz w:val="21"/>
          <w:szCs w:val="21"/>
        </w:rPr>
      </w:pPr>
      <w:r w:rsidRPr="005D6037">
        <w:rPr>
          <w:sz w:val="21"/>
          <w:szCs w:val="21"/>
        </w:rPr>
        <w:t xml:space="preserve">  </w:t>
      </w:r>
      <w:r w:rsidR="00A13CA7" w:rsidRPr="005D6037">
        <w:rPr>
          <w:sz w:val="21"/>
          <w:szCs w:val="21"/>
        </w:rPr>
        <w:t>apply for virtual or campus interviews with employers for internships or full-time employment</w:t>
      </w:r>
    </w:p>
    <w:p w:rsidR="00895A88" w:rsidRPr="005D6037" w:rsidRDefault="00E5024D" w:rsidP="00173C6B">
      <w:pPr>
        <w:pStyle w:val="ListParagraph"/>
        <w:numPr>
          <w:ilvl w:val="0"/>
          <w:numId w:val="1"/>
        </w:numPr>
        <w:tabs>
          <w:tab w:val="left" w:pos="270"/>
        </w:tabs>
        <w:spacing w:after="0" w:line="100" w:lineRule="atLeast"/>
        <w:ind w:left="360" w:hanging="270"/>
        <w:rPr>
          <w:sz w:val="21"/>
          <w:szCs w:val="21"/>
        </w:rPr>
      </w:pPr>
      <w:r w:rsidRPr="005D6037">
        <w:rPr>
          <w:sz w:val="21"/>
          <w:szCs w:val="21"/>
        </w:rPr>
        <w:t xml:space="preserve">  create an</w:t>
      </w:r>
      <w:r w:rsidR="00DF457D" w:rsidRPr="005D6037">
        <w:rPr>
          <w:sz w:val="21"/>
          <w:szCs w:val="21"/>
        </w:rPr>
        <w:t xml:space="preserve"> online career portfolio </w:t>
      </w:r>
    </w:p>
    <w:p w:rsidR="00FE1571" w:rsidRPr="005D6037" w:rsidRDefault="00FE1571" w:rsidP="00142FC7">
      <w:pPr>
        <w:pStyle w:val="ListParagraph"/>
        <w:spacing w:after="0" w:line="100" w:lineRule="atLeast"/>
        <w:ind w:left="90"/>
        <w:rPr>
          <w:sz w:val="21"/>
          <w:szCs w:val="21"/>
        </w:rPr>
      </w:pPr>
    </w:p>
    <w:p w:rsidR="00632017" w:rsidRPr="005D6037" w:rsidRDefault="00632017" w:rsidP="00B601CD">
      <w:pPr>
        <w:spacing w:after="0" w:line="100" w:lineRule="atLeast"/>
        <w:rPr>
          <w:b/>
          <w:sz w:val="24"/>
        </w:rPr>
        <w:sectPr w:rsidR="00632017" w:rsidRPr="005D6037" w:rsidSect="00632017">
          <w:type w:val="continuous"/>
          <w:pgSz w:w="12240" w:h="15840"/>
          <w:pgMar w:top="288" w:right="720" w:bottom="288" w:left="720" w:header="0" w:footer="0" w:gutter="0"/>
          <w:cols w:space="720"/>
          <w:docGrid w:linePitch="360"/>
        </w:sectPr>
      </w:pPr>
    </w:p>
    <w:p w:rsidR="00632017" w:rsidRPr="005D6037" w:rsidRDefault="00632017" w:rsidP="00632017">
      <w:pPr>
        <w:spacing w:after="0" w:line="100" w:lineRule="atLeast"/>
        <w:rPr>
          <w:b/>
          <w:sz w:val="24"/>
        </w:rPr>
      </w:pPr>
      <w:r w:rsidRPr="005D6037">
        <w:rPr>
          <w:b/>
          <w:sz w:val="24"/>
        </w:rPr>
        <w:lastRenderedPageBreak/>
        <w:t>PUBLICATIONS</w:t>
      </w:r>
      <w:r w:rsidR="00715435" w:rsidRPr="005D6037">
        <w:rPr>
          <w:b/>
          <w:sz w:val="24"/>
        </w:rPr>
        <w:t xml:space="preserve"> AND PAGES</w:t>
      </w:r>
    </w:p>
    <w:p w:rsidR="00632017" w:rsidRPr="005D6037" w:rsidRDefault="00632017" w:rsidP="00092B4F">
      <w:pPr>
        <w:spacing w:after="0" w:line="100" w:lineRule="atLeast"/>
        <w:rPr>
          <w:b/>
          <w:sz w:val="20"/>
          <w:szCs w:val="20"/>
          <w:u w:val="single"/>
        </w:rPr>
      </w:pPr>
    </w:p>
    <w:p w:rsidR="00C91EB3" w:rsidRPr="005D6037" w:rsidRDefault="00C91EB3" w:rsidP="00092B4F">
      <w:pPr>
        <w:spacing w:after="0" w:line="100" w:lineRule="atLeast"/>
        <w:rPr>
          <w:b/>
          <w:sz w:val="18"/>
          <w:szCs w:val="18"/>
          <w:u w:val="single"/>
        </w:rPr>
      </w:pPr>
      <w:r w:rsidRPr="005D6037">
        <w:rPr>
          <w:b/>
          <w:sz w:val="18"/>
          <w:szCs w:val="18"/>
          <w:u w:val="single"/>
        </w:rPr>
        <w:t>CAREER RESEARCH AND PLANNING</w:t>
      </w:r>
    </w:p>
    <w:p w:rsidR="0063599F" w:rsidRPr="005D6037" w:rsidRDefault="005D6037" w:rsidP="0063599F">
      <w:pPr>
        <w:spacing w:after="0" w:line="100" w:lineRule="atLeast"/>
        <w:rPr>
          <w:sz w:val="18"/>
          <w:szCs w:val="18"/>
        </w:rPr>
      </w:pPr>
      <w:hyperlink r:id="rId12" w:history="1">
        <w:r w:rsidRPr="005D6037">
          <w:rPr>
            <w:rStyle w:val="Hyperlink"/>
            <w:color w:val="auto"/>
            <w:sz w:val="18"/>
            <w:szCs w:val="18"/>
          </w:rPr>
          <w:t>http://www.cl</w:t>
        </w:r>
        <w:r w:rsidRPr="005D6037">
          <w:rPr>
            <w:rStyle w:val="Hyperlink"/>
            <w:color w:val="auto"/>
            <w:sz w:val="18"/>
            <w:szCs w:val="18"/>
          </w:rPr>
          <w:t>a</w:t>
        </w:r>
        <w:r w:rsidRPr="005D6037">
          <w:rPr>
            <w:rStyle w:val="Hyperlink"/>
            <w:color w:val="auto"/>
            <w:sz w:val="18"/>
            <w:szCs w:val="18"/>
          </w:rPr>
          <w:t>rion.edu/careerresearch</w:t>
        </w:r>
      </w:hyperlink>
    </w:p>
    <w:p w:rsidR="00734AB8" w:rsidRPr="005D6037" w:rsidRDefault="00C91EB3" w:rsidP="00092B4F">
      <w:pPr>
        <w:spacing w:after="0" w:line="100" w:lineRule="atLeast"/>
        <w:rPr>
          <w:sz w:val="18"/>
          <w:szCs w:val="18"/>
        </w:rPr>
      </w:pPr>
      <w:r w:rsidRPr="005D6037">
        <w:rPr>
          <w:sz w:val="18"/>
          <w:szCs w:val="18"/>
        </w:rPr>
        <w:t>Online Career Assessment</w:t>
      </w:r>
      <w:r w:rsidRPr="005D6037">
        <w:rPr>
          <w:sz w:val="18"/>
          <w:szCs w:val="18"/>
        </w:rPr>
        <w:tab/>
      </w:r>
      <w:r w:rsidRPr="005D6037">
        <w:rPr>
          <w:b/>
          <w:sz w:val="18"/>
          <w:szCs w:val="18"/>
        </w:rPr>
        <w:tab/>
      </w:r>
    </w:p>
    <w:p w:rsidR="00D1150A" w:rsidRPr="005D6037" w:rsidRDefault="00D1150A" w:rsidP="00D1150A">
      <w:pPr>
        <w:spacing w:after="0" w:line="100" w:lineRule="atLeast"/>
        <w:rPr>
          <w:sz w:val="18"/>
          <w:szCs w:val="18"/>
        </w:rPr>
      </w:pPr>
      <w:r w:rsidRPr="005D6037">
        <w:rPr>
          <w:sz w:val="18"/>
          <w:szCs w:val="18"/>
        </w:rPr>
        <w:t xml:space="preserve">My Career Action Plan Checklist </w:t>
      </w:r>
      <w:r w:rsidRPr="005D6037">
        <w:rPr>
          <w:sz w:val="18"/>
          <w:szCs w:val="18"/>
        </w:rPr>
        <w:tab/>
      </w:r>
    </w:p>
    <w:p w:rsidR="00C91EB3" w:rsidRPr="005D6037" w:rsidRDefault="00840549" w:rsidP="00092B4F">
      <w:pPr>
        <w:spacing w:after="0" w:line="100" w:lineRule="atLeast"/>
        <w:rPr>
          <w:sz w:val="18"/>
          <w:szCs w:val="18"/>
        </w:rPr>
      </w:pPr>
      <w:r w:rsidRPr="005D6037">
        <w:rPr>
          <w:sz w:val="18"/>
          <w:szCs w:val="18"/>
        </w:rPr>
        <w:t xml:space="preserve">First Year Career Action Plan </w:t>
      </w:r>
      <w:r w:rsidR="00D1150A" w:rsidRPr="005D6037">
        <w:rPr>
          <w:sz w:val="18"/>
          <w:szCs w:val="18"/>
        </w:rPr>
        <w:tab/>
      </w:r>
      <w:r w:rsidR="00D1150A" w:rsidRPr="005D6037">
        <w:rPr>
          <w:sz w:val="18"/>
          <w:szCs w:val="18"/>
        </w:rPr>
        <w:tab/>
      </w:r>
    </w:p>
    <w:p w:rsidR="00840549" w:rsidRPr="005D6037" w:rsidRDefault="00840549" w:rsidP="00092B4F">
      <w:pPr>
        <w:spacing w:after="0" w:line="100" w:lineRule="atLeast"/>
        <w:rPr>
          <w:b/>
          <w:sz w:val="14"/>
          <w:szCs w:val="14"/>
          <w:u w:val="single"/>
        </w:rPr>
      </w:pPr>
    </w:p>
    <w:p w:rsidR="00BB0B33" w:rsidRPr="005D6037" w:rsidRDefault="00DA0427" w:rsidP="00092B4F">
      <w:pPr>
        <w:spacing w:after="0" w:line="100" w:lineRule="atLeast"/>
        <w:rPr>
          <w:b/>
          <w:sz w:val="18"/>
          <w:szCs w:val="18"/>
          <w:u w:val="single"/>
        </w:rPr>
      </w:pPr>
      <w:r w:rsidRPr="005D6037">
        <w:rPr>
          <w:b/>
          <w:sz w:val="18"/>
          <w:szCs w:val="18"/>
          <w:u w:val="single"/>
        </w:rPr>
        <w:t>COVER LETTERS, PORTFOLIOS</w:t>
      </w:r>
      <w:r w:rsidR="00234A3E" w:rsidRPr="005D6037">
        <w:rPr>
          <w:b/>
          <w:sz w:val="18"/>
          <w:szCs w:val="18"/>
          <w:u w:val="single"/>
        </w:rPr>
        <w:t xml:space="preserve"> AND RESUMES</w:t>
      </w:r>
    </w:p>
    <w:p w:rsidR="00386D45" w:rsidRPr="005D6037" w:rsidRDefault="00003530" w:rsidP="00092B4F">
      <w:pPr>
        <w:spacing w:after="0" w:line="100" w:lineRule="atLeast"/>
        <w:rPr>
          <w:sz w:val="18"/>
          <w:szCs w:val="18"/>
          <w:u w:val="single"/>
        </w:rPr>
      </w:pPr>
      <w:hyperlink r:id="rId13" w:history="1">
        <w:r w:rsidR="0063599F" w:rsidRPr="005D6037">
          <w:rPr>
            <w:rStyle w:val="Hyperlink"/>
            <w:color w:val="auto"/>
            <w:sz w:val="18"/>
            <w:szCs w:val="18"/>
          </w:rPr>
          <w:t>http://www.clarion.edu/resumes</w:t>
        </w:r>
      </w:hyperlink>
    </w:p>
    <w:p w:rsidR="00234A3E" w:rsidRPr="005D6037" w:rsidRDefault="00246F08" w:rsidP="00234A3E">
      <w:pPr>
        <w:spacing w:after="0" w:line="100" w:lineRule="atLeast"/>
        <w:rPr>
          <w:sz w:val="18"/>
          <w:szCs w:val="18"/>
        </w:rPr>
      </w:pPr>
      <w:r w:rsidRPr="005D6037">
        <w:rPr>
          <w:sz w:val="18"/>
          <w:szCs w:val="18"/>
        </w:rPr>
        <w:t>Application/Cover Letters</w:t>
      </w:r>
      <w:r w:rsidR="00234A3E" w:rsidRPr="005D6037">
        <w:rPr>
          <w:sz w:val="18"/>
          <w:szCs w:val="18"/>
        </w:rPr>
        <w:tab/>
      </w:r>
      <w:r w:rsidR="00234A3E" w:rsidRPr="005D6037">
        <w:rPr>
          <w:sz w:val="18"/>
          <w:szCs w:val="18"/>
        </w:rPr>
        <w:tab/>
      </w:r>
    </w:p>
    <w:p w:rsidR="00234A3E" w:rsidRPr="005D6037" w:rsidRDefault="0063599F" w:rsidP="00234A3E">
      <w:pPr>
        <w:spacing w:after="0" w:line="100" w:lineRule="atLeast"/>
        <w:rPr>
          <w:sz w:val="18"/>
          <w:szCs w:val="18"/>
        </w:rPr>
      </w:pPr>
      <w:r w:rsidRPr="005D6037">
        <w:rPr>
          <w:sz w:val="18"/>
          <w:szCs w:val="18"/>
        </w:rPr>
        <w:t>Resumes</w:t>
      </w:r>
      <w:r w:rsidR="00234A3E" w:rsidRPr="005D6037">
        <w:rPr>
          <w:sz w:val="18"/>
          <w:szCs w:val="18"/>
        </w:rPr>
        <w:tab/>
      </w:r>
      <w:r w:rsidR="00234A3E" w:rsidRPr="005D6037">
        <w:rPr>
          <w:sz w:val="18"/>
          <w:szCs w:val="18"/>
        </w:rPr>
        <w:tab/>
      </w:r>
      <w:r w:rsidR="00234A3E" w:rsidRPr="005D6037">
        <w:rPr>
          <w:sz w:val="18"/>
          <w:szCs w:val="18"/>
        </w:rPr>
        <w:tab/>
      </w:r>
    </w:p>
    <w:p w:rsidR="00BB0B33" w:rsidRPr="005D6037" w:rsidRDefault="00BB0B33" w:rsidP="00092B4F">
      <w:pPr>
        <w:spacing w:after="0" w:line="100" w:lineRule="atLeast"/>
        <w:rPr>
          <w:sz w:val="18"/>
          <w:szCs w:val="18"/>
        </w:rPr>
      </w:pPr>
      <w:r w:rsidRPr="005D6037">
        <w:rPr>
          <w:sz w:val="18"/>
          <w:szCs w:val="18"/>
        </w:rPr>
        <w:t>Resume Wri</w:t>
      </w:r>
      <w:r w:rsidR="001E09EE" w:rsidRPr="005D6037">
        <w:rPr>
          <w:sz w:val="18"/>
          <w:szCs w:val="18"/>
        </w:rPr>
        <w:t>ting</w:t>
      </w:r>
      <w:r w:rsidRPr="005D6037">
        <w:rPr>
          <w:sz w:val="18"/>
          <w:szCs w:val="18"/>
        </w:rPr>
        <w:tab/>
      </w:r>
      <w:r w:rsidRPr="005D6037">
        <w:rPr>
          <w:sz w:val="18"/>
          <w:szCs w:val="18"/>
        </w:rPr>
        <w:tab/>
      </w:r>
      <w:r w:rsidRPr="005D6037">
        <w:rPr>
          <w:sz w:val="18"/>
          <w:szCs w:val="18"/>
        </w:rPr>
        <w:tab/>
      </w:r>
    </w:p>
    <w:p w:rsidR="00BB0B33" w:rsidRPr="005D6037" w:rsidRDefault="00BB0B33" w:rsidP="00092B4F">
      <w:pPr>
        <w:spacing w:after="0" w:line="100" w:lineRule="atLeast"/>
        <w:rPr>
          <w:sz w:val="18"/>
          <w:szCs w:val="18"/>
        </w:rPr>
      </w:pPr>
      <w:r w:rsidRPr="005D6037">
        <w:rPr>
          <w:sz w:val="18"/>
          <w:szCs w:val="18"/>
        </w:rPr>
        <w:t>Resume</w:t>
      </w:r>
      <w:r w:rsidR="001E09EE" w:rsidRPr="005D6037">
        <w:rPr>
          <w:sz w:val="18"/>
          <w:szCs w:val="18"/>
        </w:rPr>
        <w:t xml:space="preserve"> Worksheet</w:t>
      </w:r>
      <w:r w:rsidRPr="005D6037">
        <w:rPr>
          <w:sz w:val="18"/>
          <w:szCs w:val="18"/>
        </w:rPr>
        <w:tab/>
      </w:r>
      <w:r w:rsidR="001E09EE" w:rsidRPr="005D6037">
        <w:rPr>
          <w:sz w:val="18"/>
          <w:szCs w:val="18"/>
        </w:rPr>
        <w:tab/>
      </w:r>
    </w:p>
    <w:p w:rsidR="00BB0B33" w:rsidRPr="005D6037" w:rsidRDefault="00BB0B33" w:rsidP="00092B4F">
      <w:pPr>
        <w:spacing w:after="0" w:line="100" w:lineRule="atLeast"/>
        <w:rPr>
          <w:sz w:val="14"/>
          <w:szCs w:val="14"/>
          <w:u w:val="single"/>
        </w:rPr>
      </w:pPr>
    </w:p>
    <w:p w:rsidR="00234A3E" w:rsidRPr="005D6037" w:rsidRDefault="00234A3E" w:rsidP="00234A3E">
      <w:pPr>
        <w:spacing w:after="0" w:line="100" w:lineRule="atLeast"/>
        <w:rPr>
          <w:b/>
          <w:sz w:val="18"/>
          <w:szCs w:val="18"/>
          <w:u w:val="single"/>
        </w:rPr>
      </w:pPr>
      <w:r w:rsidRPr="005D6037">
        <w:rPr>
          <w:b/>
          <w:sz w:val="18"/>
          <w:szCs w:val="18"/>
          <w:u w:val="single"/>
        </w:rPr>
        <w:t>INTERNSHIPS</w:t>
      </w:r>
    </w:p>
    <w:p w:rsidR="005D6037" w:rsidRPr="005D6037" w:rsidRDefault="005D6037" w:rsidP="00234A3E">
      <w:pPr>
        <w:spacing w:after="0" w:line="100" w:lineRule="atLeast"/>
        <w:rPr>
          <w:sz w:val="18"/>
          <w:szCs w:val="18"/>
        </w:rPr>
      </w:pPr>
      <w:hyperlink r:id="rId14" w:history="1">
        <w:r w:rsidRPr="005D6037">
          <w:rPr>
            <w:rStyle w:val="Hyperlink"/>
            <w:color w:val="auto"/>
            <w:sz w:val="18"/>
            <w:szCs w:val="18"/>
          </w:rPr>
          <w:t>http://www.clari</w:t>
        </w:r>
        <w:r w:rsidRPr="005D6037">
          <w:rPr>
            <w:rStyle w:val="Hyperlink"/>
            <w:color w:val="auto"/>
            <w:sz w:val="18"/>
            <w:szCs w:val="18"/>
          </w:rPr>
          <w:t>o</w:t>
        </w:r>
        <w:r w:rsidRPr="005D6037">
          <w:rPr>
            <w:rStyle w:val="Hyperlink"/>
            <w:color w:val="auto"/>
            <w:sz w:val="18"/>
            <w:szCs w:val="18"/>
          </w:rPr>
          <w:t>n.edu/experience</w:t>
        </w:r>
      </w:hyperlink>
    </w:p>
    <w:p w:rsidR="00234A3E" w:rsidRPr="005D6037" w:rsidRDefault="00246F08" w:rsidP="00234A3E">
      <w:pPr>
        <w:spacing w:after="0" w:line="100" w:lineRule="atLeast"/>
        <w:rPr>
          <w:sz w:val="18"/>
          <w:szCs w:val="18"/>
        </w:rPr>
      </w:pPr>
      <w:r w:rsidRPr="005D6037">
        <w:rPr>
          <w:sz w:val="18"/>
          <w:szCs w:val="18"/>
        </w:rPr>
        <w:t>Internship Clearinghouse</w:t>
      </w:r>
      <w:r w:rsidR="00234A3E" w:rsidRPr="005D6037">
        <w:rPr>
          <w:sz w:val="18"/>
          <w:szCs w:val="18"/>
        </w:rPr>
        <w:tab/>
      </w:r>
      <w:r w:rsidR="00234A3E" w:rsidRPr="005D6037">
        <w:rPr>
          <w:sz w:val="18"/>
          <w:szCs w:val="18"/>
        </w:rPr>
        <w:tab/>
      </w:r>
    </w:p>
    <w:p w:rsidR="00234A3E" w:rsidRPr="005D6037" w:rsidRDefault="00246F08" w:rsidP="00234A3E">
      <w:pPr>
        <w:spacing w:after="0" w:line="100" w:lineRule="atLeast"/>
        <w:rPr>
          <w:sz w:val="18"/>
          <w:szCs w:val="18"/>
        </w:rPr>
      </w:pPr>
      <w:r w:rsidRPr="005D6037">
        <w:rPr>
          <w:sz w:val="18"/>
          <w:szCs w:val="18"/>
        </w:rPr>
        <w:t>Getting Experience</w:t>
      </w:r>
      <w:r w:rsidR="00234A3E" w:rsidRPr="005D6037">
        <w:rPr>
          <w:sz w:val="18"/>
          <w:szCs w:val="18"/>
        </w:rPr>
        <w:tab/>
      </w:r>
      <w:r w:rsidR="00234A3E" w:rsidRPr="005D6037">
        <w:rPr>
          <w:sz w:val="18"/>
          <w:szCs w:val="18"/>
        </w:rPr>
        <w:tab/>
      </w:r>
    </w:p>
    <w:p w:rsidR="00234A3E" w:rsidRPr="005D6037" w:rsidRDefault="00234A3E" w:rsidP="00092B4F">
      <w:pPr>
        <w:spacing w:after="0" w:line="100" w:lineRule="atLeast"/>
        <w:rPr>
          <w:b/>
          <w:sz w:val="14"/>
          <w:szCs w:val="14"/>
          <w:u w:val="single"/>
        </w:rPr>
      </w:pPr>
    </w:p>
    <w:p w:rsidR="00BB0B33" w:rsidRPr="005D6037" w:rsidRDefault="003F2EC0" w:rsidP="00092B4F">
      <w:pPr>
        <w:spacing w:after="0" w:line="100" w:lineRule="atLeast"/>
        <w:rPr>
          <w:b/>
          <w:sz w:val="18"/>
          <w:szCs w:val="18"/>
          <w:u w:val="single"/>
        </w:rPr>
      </w:pPr>
      <w:r w:rsidRPr="005D6037">
        <w:rPr>
          <w:b/>
          <w:sz w:val="18"/>
          <w:szCs w:val="18"/>
          <w:u w:val="single"/>
        </w:rPr>
        <w:t>INTER</w:t>
      </w:r>
      <w:r w:rsidR="00DF457D" w:rsidRPr="005D6037">
        <w:rPr>
          <w:b/>
          <w:sz w:val="18"/>
          <w:szCs w:val="18"/>
          <w:u w:val="single"/>
        </w:rPr>
        <w:t>VIEWING</w:t>
      </w:r>
    </w:p>
    <w:p w:rsidR="00AB6130" w:rsidRPr="005D6037" w:rsidRDefault="00003530" w:rsidP="00092B4F">
      <w:pPr>
        <w:spacing w:after="0" w:line="100" w:lineRule="atLeast"/>
        <w:rPr>
          <w:sz w:val="18"/>
          <w:szCs w:val="18"/>
          <w:u w:val="single"/>
        </w:rPr>
      </w:pPr>
      <w:hyperlink r:id="rId15" w:history="1">
        <w:r w:rsidR="00AB6130" w:rsidRPr="005D6037">
          <w:rPr>
            <w:rStyle w:val="Hyperlink"/>
            <w:color w:val="auto"/>
            <w:sz w:val="18"/>
            <w:szCs w:val="18"/>
          </w:rPr>
          <w:t>http://www.clarion.edu/academics/career-services/plan-and-manage-your-career/professionalism/</w:t>
        </w:r>
      </w:hyperlink>
    </w:p>
    <w:p w:rsidR="00234A3E" w:rsidRPr="005D6037" w:rsidRDefault="00246F08" w:rsidP="00234A3E">
      <w:pPr>
        <w:spacing w:after="0" w:line="100" w:lineRule="atLeast"/>
        <w:rPr>
          <w:sz w:val="18"/>
          <w:szCs w:val="18"/>
        </w:rPr>
      </w:pPr>
      <w:r w:rsidRPr="005D6037">
        <w:rPr>
          <w:sz w:val="18"/>
          <w:szCs w:val="18"/>
        </w:rPr>
        <w:t>Interviewing</w:t>
      </w:r>
      <w:r w:rsidR="00234A3E" w:rsidRPr="005D6037">
        <w:rPr>
          <w:sz w:val="18"/>
          <w:szCs w:val="18"/>
        </w:rPr>
        <w:tab/>
      </w:r>
      <w:r w:rsidR="00234A3E" w:rsidRPr="005D6037">
        <w:rPr>
          <w:sz w:val="18"/>
          <w:szCs w:val="18"/>
        </w:rPr>
        <w:tab/>
      </w:r>
      <w:r w:rsidR="00234A3E" w:rsidRPr="005D6037">
        <w:rPr>
          <w:sz w:val="18"/>
          <w:szCs w:val="18"/>
        </w:rPr>
        <w:tab/>
      </w:r>
    </w:p>
    <w:p w:rsidR="003F2EC0" w:rsidRPr="005D6037" w:rsidRDefault="00246F08" w:rsidP="00092B4F">
      <w:pPr>
        <w:spacing w:after="0" w:line="100" w:lineRule="atLeast"/>
        <w:rPr>
          <w:sz w:val="18"/>
          <w:szCs w:val="18"/>
        </w:rPr>
      </w:pPr>
      <w:r w:rsidRPr="005D6037">
        <w:rPr>
          <w:sz w:val="18"/>
          <w:szCs w:val="18"/>
        </w:rPr>
        <w:t>Interviewing Tips</w:t>
      </w:r>
      <w:r w:rsidR="003F2EC0" w:rsidRPr="005D6037">
        <w:rPr>
          <w:sz w:val="18"/>
          <w:szCs w:val="18"/>
        </w:rPr>
        <w:tab/>
      </w:r>
      <w:r w:rsidR="00092B4F" w:rsidRPr="005D6037">
        <w:rPr>
          <w:sz w:val="18"/>
          <w:szCs w:val="18"/>
        </w:rPr>
        <w:tab/>
      </w:r>
    </w:p>
    <w:p w:rsidR="003F2EC0" w:rsidRPr="005D6037" w:rsidRDefault="00246F08" w:rsidP="00092B4F">
      <w:pPr>
        <w:spacing w:after="0" w:line="100" w:lineRule="atLeast"/>
        <w:rPr>
          <w:sz w:val="18"/>
          <w:szCs w:val="18"/>
        </w:rPr>
      </w:pPr>
      <w:r w:rsidRPr="005D6037">
        <w:rPr>
          <w:sz w:val="18"/>
          <w:szCs w:val="18"/>
        </w:rPr>
        <w:t>Effective Interviewing</w:t>
      </w:r>
      <w:r w:rsidR="00234A3E" w:rsidRPr="005D6037">
        <w:rPr>
          <w:sz w:val="18"/>
          <w:szCs w:val="18"/>
        </w:rPr>
        <w:tab/>
      </w:r>
      <w:r w:rsidR="001E09EE" w:rsidRPr="005D6037">
        <w:rPr>
          <w:sz w:val="18"/>
          <w:szCs w:val="18"/>
        </w:rPr>
        <w:tab/>
      </w:r>
    </w:p>
    <w:p w:rsidR="003B218C" w:rsidRPr="005D6037" w:rsidRDefault="001E09EE" w:rsidP="00092B4F">
      <w:pPr>
        <w:spacing w:after="0" w:line="100" w:lineRule="atLeast"/>
        <w:rPr>
          <w:sz w:val="18"/>
          <w:szCs w:val="18"/>
        </w:rPr>
      </w:pPr>
      <w:r w:rsidRPr="005D6037">
        <w:rPr>
          <w:sz w:val="18"/>
          <w:szCs w:val="18"/>
        </w:rPr>
        <w:t>Behavioral-Based Interviews</w:t>
      </w:r>
      <w:r w:rsidR="00092B4F" w:rsidRPr="005D6037">
        <w:rPr>
          <w:sz w:val="18"/>
          <w:szCs w:val="18"/>
        </w:rPr>
        <w:tab/>
      </w:r>
    </w:p>
    <w:p w:rsidR="003F2EC0" w:rsidRPr="005D6037" w:rsidRDefault="00246F08" w:rsidP="00092B4F">
      <w:pPr>
        <w:spacing w:after="0" w:line="100" w:lineRule="atLeast"/>
        <w:rPr>
          <w:sz w:val="18"/>
          <w:szCs w:val="18"/>
        </w:rPr>
      </w:pPr>
      <w:r w:rsidRPr="005D6037">
        <w:rPr>
          <w:sz w:val="18"/>
          <w:szCs w:val="18"/>
        </w:rPr>
        <w:t>Sample Interview Questions</w:t>
      </w:r>
      <w:r w:rsidR="00092B4F" w:rsidRPr="005D6037">
        <w:rPr>
          <w:sz w:val="18"/>
          <w:szCs w:val="18"/>
        </w:rPr>
        <w:tab/>
      </w:r>
    </w:p>
    <w:p w:rsidR="003F2EC0" w:rsidRPr="005D6037" w:rsidRDefault="00246F08" w:rsidP="00092B4F">
      <w:pPr>
        <w:spacing w:after="0" w:line="100" w:lineRule="atLeast"/>
        <w:rPr>
          <w:sz w:val="18"/>
          <w:szCs w:val="18"/>
        </w:rPr>
      </w:pPr>
      <w:r w:rsidRPr="005D6037">
        <w:rPr>
          <w:sz w:val="18"/>
          <w:szCs w:val="18"/>
        </w:rPr>
        <w:t>Phone Interviews</w:t>
      </w:r>
      <w:r w:rsidR="003F2EC0" w:rsidRPr="005D6037">
        <w:rPr>
          <w:sz w:val="18"/>
          <w:szCs w:val="18"/>
        </w:rPr>
        <w:tab/>
      </w:r>
      <w:r w:rsidR="00092B4F" w:rsidRPr="005D6037">
        <w:rPr>
          <w:sz w:val="18"/>
          <w:szCs w:val="18"/>
        </w:rPr>
        <w:tab/>
      </w:r>
    </w:p>
    <w:p w:rsidR="003F2EC0" w:rsidRPr="005D6037" w:rsidRDefault="00246F08" w:rsidP="00092B4F">
      <w:pPr>
        <w:spacing w:after="0" w:line="100" w:lineRule="atLeast"/>
        <w:rPr>
          <w:sz w:val="18"/>
          <w:szCs w:val="18"/>
        </w:rPr>
      </w:pPr>
      <w:r w:rsidRPr="005D6037">
        <w:rPr>
          <w:sz w:val="18"/>
          <w:szCs w:val="18"/>
        </w:rPr>
        <w:t>Interview Attire</w:t>
      </w:r>
      <w:r w:rsidR="003F2EC0" w:rsidRPr="005D6037">
        <w:rPr>
          <w:sz w:val="18"/>
          <w:szCs w:val="18"/>
        </w:rPr>
        <w:tab/>
      </w:r>
      <w:r w:rsidR="003F2EC0" w:rsidRPr="005D6037">
        <w:rPr>
          <w:sz w:val="18"/>
          <w:szCs w:val="18"/>
        </w:rPr>
        <w:tab/>
      </w:r>
      <w:r w:rsidR="00895A88" w:rsidRPr="005D6037">
        <w:rPr>
          <w:sz w:val="18"/>
          <w:szCs w:val="18"/>
        </w:rPr>
        <w:tab/>
      </w:r>
    </w:p>
    <w:p w:rsidR="003F2EC0" w:rsidRPr="005D6037" w:rsidRDefault="00246F08" w:rsidP="00092B4F">
      <w:pPr>
        <w:spacing w:after="0" w:line="100" w:lineRule="atLeast"/>
        <w:rPr>
          <w:sz w:val="18"/>
          <w:szCs w:val="18"/>
        </w:rPr>
      </w:pPr>
      <w:r w:rsidRPr="005D6037">
        <w:rPr>
          <w:sz w:val="18"/>
          <w:szCs w:val="18"/>
        </w:rPr>
        <w:t>Business Casual Attire</w:t>
      </w:r>
      <w:r w:rsidR="00B82832" w:rsidRPr="005D6037">
        <w:rPr>
          <w:sz w:val="18"/>
          <w:szCs w:val="18"/>
        </w:rPr>
        <w:tab/>
      </w:r>
      <w:r w:rsidR="00B82832" w:rsidRPr="005D6037">
        <w:rPr>
          <w:sz w:val="18"/>
          <w:szCs w:val="18"/>
        </w:rPr>
        <w:tab/>
      </w:r>
    </w:p>
    <w:p w:rsidR="00F4638D" w:rsidRPr="005D6037" w:rsidRDefault="00F4638D" w:rsidP="00092B4F">
      <w:pPr>
        <w:spacing w:after="0" w:line="100" w:lineRule="atLeast"/>
        <w:rPr>
          <w:sz w:val="18"/>
          <w:szCs w:val="18"/>
        </w:rPr>
      </w:pPr>
      <w:r w:rsidRPr="005D6037">
        <w:rPr>
          <w:sz w:val="18"/>
          <w:szCs w:val="18"/>
        </w:rPr>
        <w:t>Professional Eti</w:t>
      </w:r>
      <w:r w:rsidR="00246F08" w:rsidRPr="005D6037">
        <w:rPr>
          <w:sz w:val="18"/>
          <w:szCs w:val="18"/>
        </w:rPr>
        <w:t>quette</w:t>
      </w:r>
      <w:r w:rsidR="008E1493" w:rsidRPr="005D6037">
        <w:rPr>
          <w:sz w:val="18"/>
          <w:szCs w:val="18"/>
        </w:rPr>
        <w:tab/>
      </w:r>
      <w:r w:rsidR="008E1493" w:rsidRPr="005D6037">
        <w:rPr>
          <w:sz w:val="18"/>
          <w:szCs w:val="18"/>
        </w:rPr>
        <w:tab/>
      </w:r>
    </w:p>
    <w:p w:rsidR="00F4638D" w:rsidRPr="005D6037" w:rsidRDefault="00F4638D" w:rsidP="00092B4F">
      <w:pPr>
        <w:spacing w:after="0" w:line="100" w:lineRule="atLeast"/>
        <w:rPr>
          <w:sz w:val="18"/>
          <w:szCs w:val="18"/>
        </w:rPr>
      </w:pPr>
      <w:r w:rsidRPr="005D6037">
        <w:rPr>
          <w:sz w:val="18"/>
          <w:szCs w:val="18"/>
        </w:rPr>
        <w:t>Electronic Eti</w:t>
      </w:r>
      <w:r w:rsidR="00246F08" w:rsidRPr="005D6037">
        <w:rPr>
          <w:sz w:val="18"/>
          <w:szCs w:val="18"/>
        </w:rPr>
        <w:t>quette</w:t>
      </w:r>
      <w:r w:rsidR="008E1493" w:rsidRPr="005D6037">
        <w:rPr>
          <w:sz w:val="18"/>
          <w:szCs w:val="18"/>
        </w:rPr>
        <w:tab/>
      </w:r>
      <w:r w:rsidR="008E1493" w:rsidRPr="005D6037">
        <w:rPr>
          <w:sz w:val="18"/>
          <w:szCs w:val="18"/>
        </w:rPr>
        <w:tab/>
      </w:r>
    </w:p>
    <w:p w:rsidR="00F4638D" w:rsidRPr="005D6037" w:rsidRDefault="00F4638D" w:rsidP="00092B4F">
      <w:pPr>
        <w:spacing w:after="0" w:line="100" w:lineRule="atLeast"/>
        <w:rPr>
          <w:sz w:val="14"/>
          <w:szCs w:val="14"/>
        </w:rPr>
      </w:pPr>
    </w:p>
    <w:p w:rsidR="00F4638D" w:rsidRPr="005D6037" w:rsidRDefault="00080464" w:rsidP="00092B4F">
      <w:pPr>
        <w:spacing w:after="0" w:line="100" w:lineRule="atLeast"/>
        <w:rPr>
          <w:b/>
          <w:sz w:val="18"/>
          <w:szCs w:val="18"/>
          <w:u w:val="single"/>
        </w:rPr>
      </w:pPr>
      <w:r w:rsidRPr="005D6037">
        <w:rPr>
          <w:b/>
          <w:sz w:val="18"/>
          <w:szCs w:val="18"/>
          <w:u w:val="single"/>
        </w:rPr>
        <w:t>JOB SEARCH</w:t>
      </w:r>
      <w:r w:rsidR="00E2516C" w:rsidRPr="005D6037">
        <w:rPr>
          <w:b/>
          <w:sz w:val="18"/>
          <w:szCs w:val="18"/>
          <w:u w:val="single"/>
        </w:rPr>
        <w:t xml:space="preserve"> AND ON CAMPUS RECRUITING (OCR)</w:t>
      </w:r>
    </w:p>
    <w:p w:rsidR="00AB6130" w:rsidRPr="005D6037" w:rsidRDefault="00003530" w:rsidP="00092B4F">
      <w:pPr>
        <w:spacing w:after="0" w:line="100" w:lineRule="atLeast"/>
        <w:rPr>
          <w:sz w:val="18"/>
          <w:szCs w:val="18"/>
          <w:u w:val="single"/>
        </w:rPr>
      </w:pPr>
      <w:hyperlink r:id="rId16" w:history="1">
        <w:r w:rsidR="00AB6130" w:rsidRPr="005D6037">
          <w:rPr>
            <w:rStyle w:val="Hyperlink"/>
            <w:color w:val="auto"/>
            <w:sz w:val="18"/>
            <w:szCs w:val="18"/>
          </w:rPr>
          <w:t>http://www.clarion.edu/academics/career-services/plan-and-manage-your-career/searching-for-a-job/strategies-and-resources.html</w:t>
        </w:r>
      </w:hyperlink>
    </w:p>
    <w:p w:rsidR="00DC14E0" w:rsidRPr="005D6037" w:rsidRDefault="00246F08" w:rsidP="00092B4F">
      <w:pPr>
        <w:spacing w:after="0" w:line="100" w:lineRule="atLeast"/>
        <w:rPr>
          <w:sz w:val="18"/>
          <w:szCs w:val="18"/>
        </w:rPr>
      </w:pPr>
      <w:r w:rsidRPr="005D6037">
        <w:rPr>
          <w:sz w:val="18"/>
          <w:szCs w:val="18"/>
        </w:rPr>
        <w:t>Job Search Resources</w:t>
      </w:r>
      <w:r w:rsidR="00DC14E0" w:rsidRPr="005D6037">
        <w:rPr>
          <w:sz w:val="18"/>
          <w:szCs w:val="18"/>
        </w:rPr>
        <w:tab/>
        <w:t>Campus Recruiting</w:t>
      </w:r>
      <w:r w:rsidR="00DC14E0" w:rsidRPr="005D6037">
        <w:t xml:space="preserve"> </w:t>
      </w:r>
      <w:r w:rsidR="00DC14E0" w:rsidRPr="005D6037">
        <w:tab/>
      </w:r>
      <w:r w:rsidR="00234A3E" w:rsidRPr="005D6037">
        <w:rPr>
          <w:sz w:val="18"/>
          <w:szCs w:val="18"/>
        </w:rPr>
        <w:tab/>
      </w:r>
    </w:p>
    <w:p w:rsidR="00DC14E0" w:rsidRPr="005D6037" w:rsidRDefault="00080464" w:rsidP="00715435">
      <w:pPr>
        <w:spacing w:after="0" w:line="100" w:lineRule="atLeast"/>
        <w:rPr>
          <w:sz w:val="18"/>
          <w:szCs w:val="18"/>
        </w:rPr>
      </w:pPr>
      <w:r w:rsidRPr="005D6037">
        <w:rPr>
          <w:sz w:val="18"/>
          <w:szCs w:val="18"/>
        </w:rPr>
        <w:t>Job Search Che</w:t>
      </w:r>
      <w:r w:rsidR="00246F08" w:rsidRPr="005D6037">
        <w:rPr>
          <w:sz w:val="18"/>
          <w:szCs w:val="18"/>
        </w:rPr>
        <w:t>cklist</w:t>
      </w:r>
      <w:r w:rsidR="00DC14E0" w:rsidRPr="005D6037">
        <w:rPr>
          <w:sz w:val="18"/>
          <w:szCs w:val="18"/>
        </w:rPr>
        <w:tab/>
      </w:r>
      <w:hyperlink r:id="rId17" w:tgtFrame="_blank" w:tooltip="How to Apply for OCR Video" w:history="1">
        <w:r w:rsidR="00DC14E0" w:rsidRPr="005D6037">
          <w:rPr>
            <w:sz w:val="18"/>
            <w:szCs w:val="18"/>
          </w:rPr>
          <w:t>How to Apply for OCR Interviews</w:t>
        </w:r>
      </w:hyperlink>
      <w:r w:rsidR="00DC14E0" w:rsidRPr="005D6037">
        <w:rPr>
          <w:sz w:val="18"/>
          <w:szCs w:val="18"/>
        </w:rPr>
        <w:t xml:space="preserve">   </w:t>
      </w:r>
      <w:r w:rsidR="003654EA" w:rsidRPr="005D6037">
        <w:rPr>
          <w:sz w:val="18"/>
          <w:szCs w:val="18"/>
        </w:rPr>
        <w:t xml:space="preserve">             </w:t>
      </w:r>
    </w:p>
    <w:p w:rsidR="00715435" w:rsidRPr="005D6037" w:rsidRDefault="00246F08" w:rsidP="00715435">
      <w:pPr>
        <w:spacing w:after="0" w:line="100" w:lineRule="atLeast"/>
        <w:rPr>
          <w:sz w:val="18"/>
          <w:szCs w:val="18"/>
        </w:rPr>
      </w:pPr>
      <w:r w:rsidRPr="005D6037">
        <w:rPr>
          <w:sz w:val="18"/>
          <w:szCs w:val="18"/>
        </w:rPr>
        <w:t>Job Search Sites</w:t>
      </w:r>
      <w:r w:rsidR="00715435" w:rsidRPr="005D6037">
        <w:rPr>
          <w:sz w:val="18"/>
          <w:szCs w:val="18"/>
        </w:rPr>
        <w:tab/>
      </w:r>
      <w:r w:rsidR="00715435" w:rsidRPr="005D6037">
        <w:rPr>
          <w:sz w:val="18"/>
          <w:szCs w:val="18"/>
        </w:rPr>
        <w:tab/>
      </w:r>
    </w:p>
    <w:p w:rsidR="0063599F" w:rsidRPr="005D6037" w:rsidRDefault="0063599F" w:rsidP="00092B4F">
      <w:pPr>
        <w:spacing w:after="0" w:line="100" w:lineRule="atLeast"/>
        <w:rPr>
          <w:rFonts w:asciiTheme="minorHAnsi" w:hAnsiTheme="minorHAnsi"/>
          <w:b/>
          <w:sz w:val="24"/>
          <w:szCs w:val="24"/>
        </w:rPr>
      </w:pPr>
    </w:p>
    <w:p w:rsidR="005D6037" w:rsidRPr="005D6037" w:rsidRDefault="005D6037" w:rsidP="00092B4F">
      <w:pPr>
        <w:spacing w:after="0" w:line="100" w:lineRule="atLeast"/>
        <w:rPr>
          <w:rFonts w:asciiTheme="minorHAnsi" w:hAnsiTheme="minorHAnsi"/>
          <w:b/>
          <w:sz w:val="24"/>
          <w:szCs w:val="24"/>
        </w:rPr>
      </w:pPr>
    </w:p>
    <w:p w:rsidR="00092B4F" w:rsidRPr="005D6037" w:rsidRDefault="00092B4F" w:rsidP="00092B4F">
      <w:pPr>
        <w:spacing w:after="0" w:line="100" w:lineRule="atLeast"/>
        <w:rPr>
          <w:sz w:val="18"/>
          <w:szCs w:val="18"/>
        </w:rPr>
      </w:pPr>
      <w:r w:rsidRPr="005D6037">
        <w:rPr>
          <w:rFonts w:asciiTheme="minorHAnsi" w:hAnsiTheme="minorHAnsi"/>
          <w:b/>
          <w:sz w:val="24"/>
          <w:szCs w:val="24"/>
        </w:rPr>
        <w:lastRenderedPageBreak/>
        <w:t>POWERPOINT PRESENTATIONS/YOUTUBE VIDEOS</w:t>
      </w:r>
    </w:p>
    <w:p w:rsidR="00092B4F" w:rsidRPr="005D6037" w:rsidRDefault="00092B4F" w:rsidP="001656B4">
      <w:pPr>
        <w:pStyle w:val="l-first"/>
        <w:numPr>
          <w:ilvl w:val="0"/>
          <w:numId w:val="3"/>
        </w:numPr>
        <w:shd w:val="clear" w:color="auto" w:fill="FFFFFF"/>
        <w:spacing w:after="0"/>
        <w:rPr>
          <w:rFonts w:asciiTheme="minorHAnsi" w:hAnsiTheme="minorHAnsi"/>
          <w:color w:val="auto"/>
          <w:sz w:val="18"/>
          <w:szCs w:val="18"/>
        </w:rPr>
      </w:pPr>
      <w:r w:rsidRPr="005D6037">
        <w:rPr>
          <w:rFonts w:asciiTheme="minorHAnsi" w:hAnsiTheme="minorHAnsi"/>
          <w:color w:val="auto"/>
          <w:sz w:val="18"/>
          <w:szCs w:val="18"/>
        </w:rPr>
        <w:t>Orientation to the Career Development Center</w:t>
      </w:r>
    </w:p>
    <w:p w:rsidR="00092B4F" w:rsidRPr="005D6037" w:rsidRDefault="00003530" w:rsidP="00C90FEF">
      <w:pPr>
        <w:pStyle w:val="l-first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/>
        <w:rPr>
          <w:rFonts w:asciiTheme="minorHAnsi" w:hAnsiTheme="minorHAnsi"/>
          <w:color w:val="auto"/>
          <w:sz w:val="18"/>
          <w:szCs w:val="18"/>
        </w:rPr>
      </w:pPr>
      <w:hyperlink r:id="rId18" w:tgtFrame="_blank" w:tooltip="Basics of Resume Writing Video" w:history="1">
        <w:r w:rsidR="00092B4F" w:rsidRPr="005D6037">
          <w:rPr>
            <w:rFonts w:asciiTheme="minorHAnsi" w:hAnsiTheme="minorHAnsi"/>
            <w:color w:val="auto"/>
            <w:sz w:val="18"/>
            <w:szCs w:val="18"/>
          </w:rPr>
          <w:t>The Basics of Resume Writing</w:t>
        </w:r>
      </w:hyperlink>
    </w:p>
    <w:p w:rsidR="00092B4F" w:rsidRPr="005D6037" w:rsidRDefault="00003530" w:rsidP="00C90FEF">
      <w:pPr>
        <w:pStyle w:val="l-first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/>
        <w:rPr>
          <w:rFonts w:asciiTheme="minorHAnsi" w:hAnsiTheme="minorHAnsi"/>
          <w:color w:val="auto"/>
          <w:sz w:val="18"/>
          <w:szCs w:val="18"/>
        </w:rPr>
      </w:pPr>
      <w:hyperlink r:id="rId19" w:tgtFrame="_blank" w:tooltip="Recommended YouTube Videos on Interviewing" w:history="1">
        <w:r w:rsidR="00092B4F" w:rsidRPr="005D6037">
          <w:rPr>
            <w:rFonts w:asciiTheme="minorHAnsi" w:hAnsiTheme="minorHAnsi"/>
            <w:color w:val="auto"/>
            <w:sz w:val="18"/>
            <w:szCs w:val="18"/>
          </w:rPr>
          <w:t>Recommended YouTube Videos on Interviewing</w:t>
        </w:r>
      </w:hyperlink>
    </w:p>
    <w:p w:rsidR="00092B4F" w:rsidRPr="005D6037" w:rsidRDefault="00003530" w:rsidP="00C90FEF">
      <w:pPr>
        <w:pStyle w:val="l-first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/>
        <w:rPr>
          <w:rFonts w:asciiTheme="minorHAnsi" w:hAnsiTheme="minorHAnsi"/>
          <w:color w:val="auto"/>
          <w:sz w:val="18"/>
          <w:szCs w:val="18"/>
        </w:rPr>
      </w:pPr>
      <w:hyperlink r:id="rId20" w:tgtFrame="_blank" w:tooltip="Getting Experience Video" w:history="1">
        <w:r w:rsidR="00092B4F" w:rsidRPr="005D6037">
          <w:rPr>
            <w:rFonts w:asciiTheme="minorHAnsi" w:hAnsiTheme="minorHAnsi"/>
            <w:color w:val="auto"/>
            <w:sz w:val="18"/>
            <w:szCs w:val="18"/>
          </w:rPr>
          <w:t>Getting Experience Narrated Video</w:t>
        </w:r>
      </w:hyperlink>
    </w:p>
    <w:p w:rsidR="00092B4F" w:rsidRPr="005D6037" w:rsidRDefault="00003530" w:rsidP="00C90FEF">
      <w:pPr>
        <w:pStyle w:val="l-first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/>
        <w:rPr>
          <w:rFonts w:asciiTheme="minorHAnsi" w:hAnsiTheme="minorHAnsi"/>
          <w:color w:val="auto"/>
          <w:sz w:val="18"/>
          <w:szCs w:val="18"/>
        </w:rPr>
      </w:pPr>
      <w:hyperlink r:id="rId21" w:tgtFrame="_blank" w:tooltip="Interview Attire YouTube Video" w:history="1">
        <w:r w:rsidR="00092B4F" w:rsidRPr="005D6037">
          <w:rPr>
            <w:rFonts w:asciiTheme="minorHAnsi" w:hAnsiTheme="minorHAnsi"/>
            <w:color w:val="auto"/>
            <w:sz w:val="18"/>
            <w:szCs w:val="18"/>
          </w:rPr>
          <w:t>Interview Attire</w:t>
        </w:r>
      </w:hyperlink>
    </w:p>
    <w:p w:rsidR="00092B4F" w:rsidRPr="005D6037" w:rsidRDefault="00003530" w:rsidP="00C90FEF">
      <w:pPr>
        <w:pStyle w:val="l-first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/>
        <w:rPr>
          <w:rFonts w:asciiTheme="minorHAnsi" w:hAnsiTheme="minorHAnsi"/>
          <w:color w:val="auto"/>
          <w:sz w:val="18"/>
          <w:szCs w:val="18"/>
        </w:rPr>
      </w:pPr>
      <w:hyperlink r:id="rId22" w:tgtFrame="_blank" w:tooltip="Business Casual YouTube" w:history="1">
        <w:r w:rsidR="00092B4F" w:rsidRPr="005D6037">
          <w:rPr>
            <w:rFonts w:asciiTheme="minorHAnsi" w:hAnsiTheme="minorHAnsi"/>
            <w:color w:val="auto"/>
            <w:sz w:val="18"/>
            <w:szCs w:val="18"/>
          </w:rPr>
          <w:t>Business Casual Attire</w:t>
        </w:r>
      </w:hyperlink>
      <w:r w:rsidR="00092B4F" w:rsidRPr="005D6037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:rsidR="00092B4F" w:rsidRPr="005D6037" w:rsidRDefault="00003530" w:rsidP="00C90FEF">
      <w:pPr>
        <w:pStyle w:val="l-first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/>
        <w:rPr>
          <w:rFonts w:asciiTheme="minorHAnsi" w:hAnsiTheme="minorHAnsi"/>
          <w:color w:val="auto"/>
          <w:sz w:val="16"/>
          <w:szCs w:val="18"/>
        </w:rPr>
      </w:pPr>
      <w:hyperlink r:id="rId23" w:tgtFrame="_blank" w:tooltip="Professional Development Day Keynote" w:history="1">
        <w:r w:rsidR="00092B4F" w:rsidRPr="005D6037">
          <w:rPr>
            <w:rFonts w:asciiTheme="minorHAnsi" w:hAnsiTheme="minorHAnsi"/>
            <w:color w:val="auto"/>
            <w:sz w:val="18"/>
            <w:szCs w:val="18"/>
          </w:rPr>
          <w:t>Top 10 Career Advice Tips</w:t>
        </w:r>
      </w:hyperlink>
      <w:r w:rsidR="00092B4F" w:rsidRPr="005D6037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092B4F" w:rsidRPr="005D6037">
        <w:rPr>
          <w:rFonts w:asciiTheme="minorHAnsi" w:hAnsiTheme="minorHAnsi"/>
          <w:color w:val="auto"/>
          <w:sz w:val="16"/>
          <w:szCs w:val="18"/>
        </w:rPr>
        <w:t xml:space="preserve">(Professional Development </w:t>
      </w:r>
      <w:r w:rsidR="00142FC7" w:rsidRPr="005D6037">
        <w:rPr>
          <w:rFonts w:asciiTheme="minorHAnsi" w:hAnsiTheme="minorHAnsi"/>
          <w:color w:val="auto"/>
          <w:sz w:val="16"/>
          <w:szCs w:val="18"/>
        </w:rPr>
        <w:t>D</w:t>
      </w:r>
      <w:r w:rsidR="00092B4F" w:rsidRPr="005D6037">
        <w:rPr>
          <w:rFonts w:asciiTheme="minorHAnsi" w:hAnsiTheme="minorHAnsi"/>
          <w:color w:val="auto"/>
          <w:sz w:val="16"/>
          <w:szCs w:val="18"/>
        </w:rPr>
        <w:t>ay)</w:t>
      </w:r>
    </w:p>
    <w:p w:rsidR="00092B4F" w:rsidRPr="005D6037" w:rsidRDefault="00092B4F" w:rsidP="00142FC7">
      <w:pPr>
        <w:pStyle w:val="l-first"/>
        <w:shd w:val="clear" w:color="auto" w:fill="FFFFFF"/>
        <w:spacing w:after="0"/>
        <w:rPr>
          <w:rFonts w:asciiTheme="minorHAnsi" w:hAnsiTheme="minorHAnsi"/>
          <w:b/>
          <w:color w:val="auto"/>
          <w:sz w:val="21"/>
          <w:szCs w:val="21"/>
          <w:u w:val="single"/>
        </w:rPr>
      </w:pPr>
    </w:p>
    <w:p w:rsidR="00092B4F" w:rsidRPr="005D6037" w:rsidRDefault="00092B4F" w:rsidP="00092B4F">
      <w:pPr>
        <w:pStyle w:val="l-first"/>
        <w:shd w:val="clear" w:color="auto" w:fill="FFFFFF"/>
        <w:spacing w:after="0"/>
        <w:rPr>
          <w:rFonts w:asciiTheme="minorHAnsi" w:hAnsiTheme="minorHAnsi"/>
          <w:b/>
          <w:color w:val="auto"/>
          <w:sz w:val="24"/>
          <w:szCs w:val="24"/>
        </w:rPr>
      </w:pPr>
      <w:r w:rsidRPr="005D6037">
        <w:rPr>
          <w:rFonts w:asciiTheme="minorHAnsi" w:hAnsiTheme="minorHAnsi"/>
          <w:b/>
          <w:color w:val="auto"/>
          <w:sz w:val="24"/>
          <w:szCs w:val="24"/>
        </w:rPr>
        <w:t>NARRATED RESUMES</w:t>
      </w:r>
      <w:bookmarkStart w:id="0" w:name="_GoBack"/>
      <w:bookmarkEnd w:id="0"/>
    </w:p>
    <w:p w:rsidR="00DC14E0" w:rsidRPr="005D6037" w:rsidRDefault="00003530" w:rsidP="00092B4F">
      <w:pPr>
        <w:pStyle w:val="l-first"/>
        <w:shd w:val="clear" w:color="auto" w:fill="FFFFFF"/>
        <w:spacing w:after="0"/>
        <w:rPr>
          <w:rFonts w:asciiTheme="minorHAnsi" w:hAnsiTheme="minorHAnsi"/>
          <w:color w:val="auto"/>
          <w:sz w:val="18"/>
          <w:szCs w:val="18"/>
        </w:rPr>
      </w:pPr>
      <w:hyperlink r:id="rId24" w:history="1">
        <w:r w:rsidR="00DC14E0" w:rsidRPr="005D6037">
          <w:rPr>
            <w:rStyle w:val="Hyperlink"/>
            <w:rFonts w:asciiTheme="minorHAnsi" w:hAnsiTheme="minorHAnsi"/>
            <w:color w:val="auto"/>
            <w:sz w:val="18"/>
            <w:szCs w:val="18"/>
          </w:rPr>
          <w:t>http://www.clarion.edu/resumes</w:t>
        </w:r>
      </w:hyperlink>
    </w:p>
    <w:bookmarkStart w:id="1" w:name="nresume"/>
    <w:bookmarkEnd w:id="1"/>
    <w:p w:rsidR="00092B4F" w:rsidRPr="005D6037" w:rsidRDefault="00092B4F" w:rsidP="00C90FEF">
      <w:pPr>
        <w:pStyle w:val="l-first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/>
        <w:rPr>
          <w:rFonts w:asciiTheme="minorHAnsi" w:hAnsiTheme="minorHAnsi"/>
          <w:color w:val="auto"/>
          <w:sz w:val="18"/>
          <w:szCs w:val="18"/>
        </w:rPr>
      </w:pPr>
      <w:r w:rsidRPr="005D6037">
        <w:rPr>
          <w:rFonts w:asciiTheme="minorHAnsi" w:hAnsiTheme="minorHAnsi"/>
          <w:color w:val="auto"/>
          <w:sz w:val="18"/>
          <w:szCs w:val="18"/>
        </w:rPr>
        <w:fldChar w:fldCharType="begin"/>
      </w:r>
      <w:r w:rsidRPr="005D6037">
        <w:rPr>
          <w:rFonts w:asciiTheme="minorHAnsi" w:hAnsiTheme="minorHAnsi"/>
          <w:color w:val="auto"/>
          <w:sz w:val="18"/>
          <w:szCs w:val="18"/>
        </w:rPr>
        <w:instrText xml:space="preserve"> HYPERLINK "http://www.youtube.com/watch?v=A7jmZObU_XY" \o "Education Resume Exlplanation" \t "_blank" </w:instrText>
      </w:r>
      <w:r w:rsidRPr="005D6037">
        <w:rPr>
          <w:rFonts w:asciiTheme="minorHAnsi" w:hAnsiTheme="minorHAnsi"/>
          <w:color w:val="auto"/>
          <w:sz w:val="18"/>
          <w:szCs w:val="18"/>
        </w:rPr>
        <w:fldChar w:fldCharType="separate"/>
      </w:r>
      <w:r w:rsidRPr="005D6037">
        <w:rPr>
          <w:rFonts w:asciiTheme="minorHAnsi" w:hAnsiTheme="minorHAnsi"/>
          <w:color w:val="auto"/>
          <w:sz w:val="18"/>
          <w:szCs w:val="18"/>
        </w:rPr>
        <w:t>Education Major Narrated Resume</w:t>
      </w:r>
      <w:r w:rsidRPr="005D6037">
        <w:rPr>
          <w:rFonts w:asciiTheme="minorHAnsi" w:hAnsiTheme="minorHAnsi"/>
          <w:color w:val="auto"/>
          <w:sz w:val="18"/>
          <w:szCs w:val="18"/>
        </w:rPr>
        <w:fldChar w:fldCharType="end"/>
      </w:r>
    </w:p>
    <w:p w:rsidR="00092B4F" w:rsidRPr="005D6037" w:rsidRDefault="00003530" w:rsidP="00C90FEF">
      <w:pPr>
        <w:pStyle w:val="l-first"/>
        <w:numPr>
          <w:ilvl w:val="0"/>
          <w:numId w:val="5"/>
        </w:numPr>
        <w:shd w:val="clear" w:color="auto" w:fill="FFFFFF"/>
        <w:spacing w:after="0"/>
        <w:rPr>
          <w:rFonts w:asciiTheme="minorHAnsi" w:hAnsiTheme="minorHAnsi"/>
          <w:color w:val="auto"/>
          <w:sz w:val="18"/>
          <w:szCs w:val="18"/>
        </w:rPr>
      </w:pPr>
      <w:hyperlink r:id="rId25" w:tgtFrame="_blank" w:tooltip="Science Resume Explanation" w:history="1">
        <w:r w:rsidR="00092B4F" w:rsidRPr="005D6037">
          <w:rPr>
            <w:rFonts w:asciiTheme="minorHAnsi" w:hAnsiTheme="minorHAnsi"/>
            <w:color w:val="auto"/>
            <w:sz w:val="18"/>
            <w:szCs w:val="18"/>
          </w:rPr>
          <w:t xml:space="preserve">Science Major Narrated Resume </w:t>
        </w:r>
      </w:hyperlink>
    </w:p>
    <w:p w:rsidR="00092B4F" w:rsidRPr="005D6037" w:rsidRDefault="00003530" w:rsidP="00C90FEF">
      <w:pPr>
        <w:pStyle w:val="l-first"/>
        <w:numPr>
          <w:ilvl w:val="0"/>
          <w:numId w:val="5"/>
        </w:numPr>
        <w:shd w:val="clear" w:color="auto" w:fill="FFFFFF"/>
        <w:spacing w:after="0"/>
        <w:rPr>
          <w:rFonts w:asciiTheme="minorHAnsi" w:hAnsiTheme="minorHAnsi"/>
          <w:color w:val="auto"/>
          <w:sz w:val="18"/>
          <w:szCs w:val="18"/>
        </w:rPr>
      </w:pPr>
      <w:hyperlink r:id="rId26" w:tgtFrame="_blank" w:tooltip="Business Major Resume Explanation" w:history="1">
        <w:r w:rsidR="00092B4F" w:rsidRPr="005D6037">
          <w:rPr>
            <w:rFonts w:asciiTheme="minorHAnsi" w:hAnsiTheme="minorHAnsi"/>
            <w:color w:val="auto"/>
            <w:sz w:val="18"/>
            <w:szCs w:val="18"/>
          </w:rPr>
          <w:t>Business Major Narrated Resume</w:t>
        </w:r>
      </w:hyperlink>
    </w:p>
    <w:p w:rsidR="00092B4F" w:rsidRPr="005D6037" w:rsidRDefault="00003530" w:rsidP="00C90FEF">
      <w:pPr>
        <w:pStyle w:val="l-first"/>
        <w:numPr>
          <w:ilvl w:val="0"/>
          <w:numId w:val="6"/>
        </w:numPr>
        <w:shd w:val="clear" w:color="auto" w:fill="FFFFFF"/>
        <w:spacing w:after="0"/>
        <w:rPr>
          <w:rFonts w:asciiTheme="minorHAnsi" w:hAnsiTheme="minorHAnsi"/>
          <w:color w:val="auto"/>
          <w:sz w:val="18"/>
          <w:szCs w:val="18"/>
        </w:rPr>
      </w:pPr>
      <w:hyperlink r:id="rId27" w:tgtFrame="_blank" w:tooltip="CIS and Transfer student resum" w:history="1">
        <w:r w:rsidR="00092B4F" w:rsidRPr="005D6037">
          <w:rPr>
            <w:rFonts w:asciiTheme="minorHAnsi" w:hAnsiTheme="minorHAnsi"/>
            <w:color w:val="auto"/>
            <w:sz w:val="18"/>
            <w:szCs w:val="18"/>
          </w:rPr>
          <w:t>CIS with Transfer Education Narrated Resume</w:t>
        </w:r>
      </w:hyperlink>
    </w:p>
    <w:p w:rsidR="00092B4F" w:rsidRPr="005D6037" w:rsidRDefault="00003530" w:rsidP="00C90FEF">
      <w:pPr>
        <w:pStyle w:val="l-first"/>
        <w:numPr>
          <w:ilvl w:val="0"/>
          <w:numId w:val="7"/>
        </w:numPr>
        <w:shd w:val="clear" w:color="auto" w:fill="FFFFFF"/>
        <w:spacing w:after="0"/>
        <w:rPr>
          <w:rFonts w:asciiTheme="minorHAnsi" w:hAnsiTheme="minorHAnsi"/>
          <w:color w:val="auto"/>
          <w:sz w:val="18"/>
          <w:szCs w:val="18"/>
        </w:rPr>
      </w:pPr>
      <w:hyperlink r:id="rId28" w:tgtFrame="_blank" w:tooltip="Work Experience and Military Experience Resume" w:history="1">
        <w:r w:rsidR="00F34A66" w:rsidRPr="005D6037">
          <w:rPr>
            <w:rFonts w:asciiTheme="minorHAnsi" w:hAnsiTheme="minorHAnsi"/>
            <w:color w:val="auto"/>
            <w:sz w:val="18"/>
            <w:szCs w:val="18"/>
          </w:rPr>
          <w:t>Alumnus</w:t>
        </w:r>
        <w:r w:rsidR="00092B4F" w:rsidRPr="005D6037">
          <w:rPr>
            <w:rFonts w:asciiTheme="minorHAnsi" w:hAnsiTheme="minorHAnsi"/>
            <w:color w:val="auto"/>
            <w:sz w:val="18"/>
            <w:szCs w:val="18"/>
          </w:rPr>
          <w:t xml:space="preserve"> with Military Experience and Extensive Work Experience Narrated Resume</w:t>
        </w:r>
      </w:hyperlink>
    </w:p>
    <w:p w:rsidR="00092B4F" w:rsidRPr="005D6037" w:rsidRDefault="00092B4F" w:rsidP="00B601CD">
      <w:pPr>
        <w:spacing w:after="0" w:line="100" w:lineRule="atLeast"/>
        <w:ind w:firstLine="720"/>
        <w:rPr>
          <w:sz w:val="21"/>
          <w:szCs w:val="21"/>
        </w:rPr>
      </w:pPr>
    </w:p>
    <w:p w:rsidR="00092B4F" w:rsidRPr="005D6037" w:rsidRDefault="00092B4F" w:rsidP="00092B4F">
      <w:pPr>
        <w:spacing w:after="0" w:line="100" w:lineRule="atLeast"/>
        <w:rPr>
          <w:b/>
          <w:caps/>
          <w:sz w:val="24"/>
          <w:szCs w:val="24"/>
        </w:rPr>
      </w:pPr>
      <w:r w:rsidRPr="005D6037">
        <w:rPr>
          <w:b/>
          <w:caps/>
          <w:sz w:val="24"/>
          <w:szCs w:val="24"/>
        </w:rPr>
        <w:t>Professional Development Series Online</w:t>
      </w:r>
    </w:p>
    <w:p w:rsidR="00AB6130" w:rsidRPr="005D6037" w:rsidRDefault="00003530" w:rsidP="00C90FEF">
      <w:pPr>
        <w:spacing w:after="0" w:line="100" w:lineRule="atLeast"/>
        <w:rPr>
          <w:sz w:val="18"/>
          <w:szCs w:val="18"/>
        </w:rPr>
      </w:pPr>
      <w:hyperlink r:id="rId29" w:history="1">
        <w:r w:rsidR="00AB6130" w:rsidRPr="005D6037">
          <w:rPr>
            <w:rStyle w:val="Hyperlink"/>
            <w:color w:val="auto"/>
            <w:sz w:val="18"/>
            <w:szCs w:val="18"/>
          </w:rPr>
          <w:t>http://www.clarion.edu/academics/career-services/plan-and-manage-your-career/professionalism/</w:t>
        </w:r>
      </w:hyperlink>
    </w:p>
    <w:p w:rsidR="00092B4F" w:rsidRPr="005D6037" w:rsidRDefault="00F34A66" w:rsidP="00C90FEF">
      <w:pPr>
        <w:spacing w:after="0" w:line="100" w:lineRule="atLeast"/>
        <w:rPr>
          <w:sz w:val="18"/>
          <w:szCs w:val="18"/>
        </w:rPr>
      </w:pPr>
      <w:r w:rsidRPr="005D6037">
        <w:rPr>
          <w:sz w:val="18"/>
          <w:szCs w:val="18"/>
        </w:rPr>
        <w:t>This online series is designed to help you get a jump-start on your job search and prepare you for the transition from campus to career</w:t>
      </w:r>
      <w:r w:rsidR="00142FC7" w:rsidRPr="005D6037">
        <w:rPr>
          <w:sz w:val="18"/>
          <w:szCs w:val="18"/>
        </w:rPr>
        <w:t>.</w:t>
      </w:r>
      <w:r w:rsidR="007B24B7" w:rsidRPr="005D6037">
        <w:rPr>
          <w:sz w:val="18"/>
          <w:szCs w:val="18"/>
        </w:rPr>
        <w:t xml:space="preserve"> </w:t>
      </w:r>
    </w:p>
    <w:p w:rsidR="00EF0B82" w:rsidRPr="005D6037" w:rsidRDefault="00EF0B82" w:rsidP="00EF0B82">
      <w:pPr>
        <w:spacing w:after="0" w:line="100" w:lineRule="atLeast"/>
        <w:rPr>
          <w:sz w:val="21"/>
          <w:szCs w:val="21"/>
        </w:rPr>
      </w:pPr>
    </w:p>
    <w:p w:rsidR="00F34A66" w:rsidRPr="005D6037" w:rsidRDefault="00F34A66" w:rsidP="00F34A66">
      <w:pPr>
        <w:spacing w:after="0" w:line="100" w:lineRule="atLeast"/>
        <w:rPr>
          <w:b/>
          <w:caps/>
          <w:sz w:val="24"/>
          <w:szCs w:val="24"/>
        </w:rPr>
      </w:pPr>
      <w:r w:rsidRPr="005D6037">
        <w:rPr>
          <w:b/>
          <w:caps/>
          <w:sz w:val="24"/>
          <w:szCs w:val="24"/>
        </w:rPr>
        <w:t>Career Events and Job Fairs</w:t>
      </w:r>
    </w:p>
    <w:p w:rsidR="005846BD" w:rsidRPr="005D6037" w:rsidRDefault="00003530" w:rsidP="00F34A66">
      <w:pPr>
        <w:spacing w:after="0" w:line="100" w:lineRule="atLeast"/>
        <w:rPr>
          <w:rStyle w:val="Hyperlink"/>
          <w:color w:val="auto"/>
          <w:sz w:val="18"/>
          <w:szCs w:val="18"/>
        </w:rPr>
      </w:pPr>
      <w:hyperlink r:id="rId30" w:history="1">
        <w:r w:rsidR="00AB6130" w:rsidRPr="005D6037">
          <w:rPr>
            <w:rStyle w:val="Hyperlink"/>
            <w:color w:val="auto"/>
            <w:sz w:val="18"/>
            <w:szCs w:val="18"/>
          </w:rPr>
          <w:t>http://www.clarion.edu/academics/career-services/for-employers/attend-events-and-job-fairs/</w:t>
        </w:r>
      </w:hyperlink>
    </w:p>
    <w:p w:rsidR="0063599F" w:rsidRPr="005D6037" w:rsidRDefault="0063599F" w:rsidP="00F34A66">
      <w:pPr>
        <w:spacing w:after="0" w:line="100" w:lineRule="atLeast"/>
        <w:rPr>
          <w:sz w:val="18"/>
          <w:szCs w:val="18"/>
        </w:rPr>
      </w:pPr>
    </w:p>
    <w:p w:rsidR="00234A3E" w:rsidRPr="005D6037" w:rsidRDefault="00234A3E" w:rsidP="00234A3E">
      <w:pPr>
        <w:spacing w:after="0" w:line="100" w:lineRule="atLeast"/>
        <w:rPr>
          <w:b/>
          <w:caps/>
          <w:sz w:val="24"/>
          <w:szCs w:val="24"/>
        </w:rPr>
      </w:pPr>
      <w:r w:rsidRPr="005D6037">
        <w:rPr>
          <w:b/>
          <w:caps/>
          <w:sz w:val="24"/>
          <w:szCs w:val="24"/>
        </w:rPr>
        <w:t>graduate and Professional Schools</w:t>
      </w:r>
    </w:p>
    <w:p w:rsidR="00FE1571" w:rsidRPr="005D6037" w:rsidRDefault="00003530" w:rsidP="00FE1571">
      <w:pPr>
        <w:spacing w:after="0" w:line="100" w:lineRule="atLeast"/>
        <w:rPr>
          <w:b/>
          <w:caps/>
          <w:sz w:val="18"/>
          <w:szCs w:val="18"/>
        </w:rPr>
      </w:pPr>
      <w:hyperlink r:id="rId31" w:history="1">
        <w:r w:rsidR="00DC14E0" w:rsidRPr="005D6037">
          <w:rPr>
            <w:rStyle w:val="Hyperlink"/>
            <w:color w:val="auto"/>
            <w:sz w:val="18"/>
            <w:szCs w:val="18"/>
          </w:rPr>
          <w:t>http://www.clarion.edu/academics/career-services/plan-and-manage-your-career/considering-graduate-or-professional-school/</w:t>
        </w:r>
      </w:hyperlink>
      <w:r w:rsidR="00F34A66" w:rsidRPr="005D6037">
        <w:rPr>
          <w:sz w:val="18"/>
          <w:szCs w:val="18"/>
        </w:rPr>
        <w:tab/>
      </w:r>
      <w:r w:rsidR="00F34A66" w:rsidRPr="005D6037">
        <w:rPr>
          <w:sz w:val="18"/>
          <w:szCs w:val="18"/>
        </w:rPr>
        <w:tab/>
      </w:r>
      <w:r w:rsidR="00F34A66" w:rsidRPr="005D6037">
        <w:rPr>
          <w:sz w:val="18"/>
          <w:szCs w:val="18"/>
        </w:rPr>
        <w:tab/>
      </w:r>
      <w:r w:rsidR="00F34A66" w:rsidRPr="005D6037">
        <w:rPr>
          <w:sz w:val="18"/>
          <w:szCs w:val="18"/>
        </w:rPr>
        <w:tab/>
      </w:r>
    </w:p>
    <w:p w:rsidR="00FE1571" w:rsidRPr="005D6037" w:rsidRDefault="00FE1571" w:rsidP="00FE1571">
      <w:pPr>
        <w:spacing w:after="0" w:line="100" w:lineRule="atLeast"/>
        <w:rPr>
          <w:b/>
          <w:caps/>
          <w:sz w:val="24"/>
          <w:szCs w:val="24"/>
        </w:rPr>
      </w:pPr>
      <w:r w:rsidRPr="005D6037">
        <w:rPr>
          <w:b/>
          <w:caps/>
          <w:sz w:val="24"/>
          <w:szCs w:val="24"/>
        </w:rPr>
        <w:t>social media</w:t>
      </w:r>
    </w:p>
    <w:p w:rsidR="00FE1571" w:rsidRPr="005D6037" w:rsidRDefault="00734AB8" w:rsidP="00FE1571">
      <w:pPr>
        <w:spacing w:after="0" w:line="100" w:lineRule="atLeast"/>
        <w:rPr>
          <w:sz w:val="18"/>
          <w:szCs w:val="21"/>
        </w:rPr>
      </w:pPr>
      <w:r w:rsidRPr="005D6037">
        <w:rPr>
          <w:noProof/>
        </w:rPr>
        <w:drawing>
          <wp:inline distT="0" distB="0" distL="0" distR="0" wp14:anchorId="6E1CAD1D" wp14:editId="5D2A2719">
            <wp:extent cx="1524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571" w:rsidRPr="005D6037">
        <w:rPr>
          <w:sz w:val="21"/>
          <w:szCs w:val="21"/>
        </w:rPr>
        <w:t xml:space="preserve"> </w:t>
      </w:r>
      <w:r w:rsidR="00FE1571" w:rsidRPr="005D6037">
        <w:rPr>
          <w:sz w:val="18"/>
          <w:szCs w:val="21"/>
        </w:rPr>
        <w:t>www.facebook.com/CUcareers</w:t>
      </w:r>
      <w:r w:rsidR="00FE1571" w:rsidRPr="005D6037">
        <w:rPr>
          <w:sz w:val="18"/>
          <w:szCs w:val="21"/>
        </w:rPr>
        <w:tab/>
      </w:r>
    </w:p>
    <w:p w:rsidR="00C90FEF" w:rsidRPr="005D6037" w:rsidRDefault="003F5D41" w:rsidP="00FE1571">
      <w:pPr>
        <w:spacing w:after="0" w:line="100" w:lineRule="atLeast"/>
        <w:rPr>
          <w:sz w:val="18"/>
          <w:szCs w:val="21"/>
        </w:rPr>
      </w:pPr>
      <w:r w:rsidRPr="005D6037">
        <w:rPr>
          <w:noProof/>
        </w:rPr>
        <w:drawing>
          <wp:anchor distT="0" distB="0" distL="0" distR="0" simplePos="0" relativeHeight="251671552" behindDoc="1" locked="0" layoutInCell="1" allowOverlap="1" wp14:anchorId="352AC3C6" wp14:editId="44A546AA">
            <wp:simplePos x="0" y="0"/>
            <wp:positionH relativeFrom="column">
              <wp:posOffset>-635</wp:posOffset>
            </wp:positionH>
            <wp:positionV relativeFrom="paragraph">
              <wp:posOffset>5715</wp:posOffset>
            </wp:positionV>
            <wp:extent cx="209550" cy="209550"/>
            <wp:effectExtent l="0" t="0" r="0" b="0"/>
            <wp:wrapThrough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6B4" w:rsidRPr="005D6037">
        <w:rPr>
          <w:sz w:val="18"/>
          <w:szCs w:val="21"/>
        </w:rPr>
        <w:t xml:space="preserve"> </w:t>
      </w:r>
      <w:r w:rsidR="00FE1571" w:rsidRPr="005D6037">
        <w:rPr>
          <w:sz w:val="18"/>
          <w:szCs w:val="21"/>
        </w:rPr>
        <w:t xml:space="preserve">LinkedIn.com </w:t>
      </w:r>
    </w:p>
    <w:p w:rsidR="00246F08" w:rsidRPr="005D6037" w:rsidRDefault="001656B4" w:rsidP="003654EA">
      <w:pPr>
        <w:spacing w:after="0" w:line="100" w:lineRule="atLeast"/>
        <w:rPr>
          <w:sz w:val="18"/>
          <w:szCs w:val="21"/>
        </w:rPr>
      </w:pPr>
      <w:r w:rsidRPr="005D6037">
        <w:rPr>
          <w:sz w:val="18"/>
          <w:szCs w:val="21"/>
        </w:rPr>
        <w:t xml:space="preserve"> </w:t>
      </w:r>
      <w:r w:rsidR="00FE1571" w:rsidRPr="005D6037">
        <w:rPr>
          <w:sz w:val="18"/>
          <w:szCs w:val="21"/>
        </w:rPr>
        <w:t xml:space="preserve">(Group: Clarion University Career Development Center) </w:t>
      </w:r>
    </w:p>
    <w:p w:rsidR="00780E42" w:rsidRDefault="00780E42" w:rsidP="003654EA">
      <w:pPr>
        <w:spacing w:after="0" w:line="100" w:lineRule="atLeast"/>
        <w:rPr>
          <w:sz w:val="18"/>
          <w:szCs w:val="21"/>
        </w:rPr>
      </w:pPr>
    </w:p>
    <w:p w:rsidR="00F34A66" w:rsidRPr="00246F08" w:rsidRDefault="00FE1571" w:rsidP="003654EA">
      <w:pPr>
        <w:spacing w:after="0" w:line="100" w:lineRule="atLeast"/>
        <w:rPr>
          <w:caps/>
          <w:sz w:val="18"/>
          <w:szCs w:val="18"/>
        </w:rPr>
      </w:pPr>
      <w:r w:rsidRPr="00FE1571">
        <w:rPr>
          <w:sz w:val="18"/>
          <w:szCs w:val="21"/>
        </w:rPr>
        <w:t xml:space="preserve">       </w:t>
      </w:r>
      <w:r w:rsidR="00E2516C" w:rsidRPr="00FE1571">
        <w:rPr>
          <w:sz w:val="18"/>
          <w:szCs w:val="21"/>
        </w:rPr>
        <w:tab/>
      </w:r>
      <w:r w:rsidR="00E2516C">
        <w:rPr>
          <w:sz w:val="21"/>
          <w:szCs w:val="21"/>
        </w:rPr>
        <w:tab/>
      </w:r>
      <w:r w:rsidR="003654EA">
        <w:rPr>
          <w:b/>
          <w:caps/>
          <w:sz w:val="24"/>
          <w:szCs w:val="24"/>
        </w:rPr>
        <w:t xml:space="preserve">     </w:t>
      </w:r>
      <w:r w:rsidR="00246F08">
        <w:rPr>
          <w:b/>
          <w:caps/>
          <w:sz w:val="24"/>
          <w:szCs w:val="24"/>
        </w:rPr>
        <w:tab/>
        <w:t xml:space="preserve">                              </w:t>
      </w:r>
      <w:r w:rsidR="00246F08">
        <w:rPr>
          <w:caps/>
          <w:sz w:val="18"/>
          <w:szCs w:val="18"/>
        </w:rPr>
        <w:t>Revised 1/2015</w:t>
      </w:r>
      <w:r w:rsidR="003654EA">
        <w:rPr>
          <w:b/>
          <w:caps/>
          <w:sz w:val="24"/>
          <w:szCs w:val="24"/>
        </w:rPr>
        <w:t xml:space="preserve">                                              </w:t>
      </w:r>
      <w:r w:rsidR="00246F08">
        <w:rPr>
          <w:b/>
          <w:caps/>
          <w:sz w:val="18"/>
          <w:szCs w:val="18"/>
        </w:rPr>
        <w:t xml:space="preserve">       </w:t>
      </w:r>
    </w:p>
    <w:sectPr w:rsidR="00F34A66" w:rsidRPr="00246F08" w:rsidSect="00246F08">
      <w:type w:val="continuous"/>
      <w:pgSz w:w="12240" w:h="15840"/>
      <w:pgMar w:top="288" w:right="720" w:bottom="90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93" w:rsidRDefault="008E1493" w:rsidP="004D6F97">
      <w:pPr>
        <w:spacing w:after="0" w:line="240" w:lineRule="auto"/>
      </w:pPr>
      <w:r>
        <w:separator/>
      </w:r>
    </w:p>
  </w:endnote>
  <w:endnote w:type="continuationSeparator" w:id="0">
    <w:p w:rsidR="008E1493" w:rsidRDefault="008E1493" w:rsidP="004D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93" w:rsidRDefault="008E1493" w:rsidP="004D6F97">
      <w:pPr>
        <w:spacing w:after="0" w:line="240" w:lineRule="auto"/>
      </w:pPr>
      <w:r>
        <w:separator/>
      </w:r>
    </w:p>
  </w:footnote>
  <w:footnote w:type="continuationSeparator" w:id="0">
    <w:p w:rsidR="008E1493" w:rsidRDefault="008E1493" w:rsidP="004D6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444B"/>
    <w:multiLevelType w:val="multilevel"/>
    <w:tmpl w:val="506A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E33E2"/>
    <w:multiLevelType w:val="multilevel"/>
    <w:tmpl w:val="4D6E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10B8F"/>
    <w:multiLevelType w:val="hybridMultilevel"/>
    <w:tmpl w:val="58286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434095"/>
    <w:multiLevelType w:val="hybridMultilevel"/>
    <w:tmpl w:val="7AAA44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91F6414"/>
    <w:multiLevelType w:val="multilevel"/>
    <w:tmpl w:val="3D44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67EC2"/>
    <w:multiLevelType w:val="multilevel"/>
    <w:tmpl w:val="641E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61DF3"/>
    <w:multiLevelType w:val="multilevel"/>
    <w:tmpl w:val="3E8A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530F5"/>
    <w:multiLevelType w:val="multilevel"/>
    <w:tmpl w:val="DE3E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35"/>
    <w:rsid w:val="00035927"/>
    <w:rsid w:val="00035AC2"/>
    <w:rsid w:val="00066B44"/>
    <w:rsid w:val="00080464"/>
    <w:rsid w:val="00090ABD"/>
    <w:rsid w:val="00092B4F"/>
    <w:rsid w:val="000D5945"/>
    <w:rsid w:val="0010495C"/>
    <w:rsid w:val="00142FC7"/>
    <w:rsid w:val="001656B4"/>
    <w:rsid w:val="001B3C17"/>
    <w:rsid w:val="001E09EE"/>
    <w:rsid w:val="0020788C"/>
    <w:rsid w:val="00211CDA"/>
    <w:rsid w:val="00234A3E"/>
    <w:rsid w:val="00246F08"/>
    <w:rsid w:val="002B6FAB"/>
    <w:rsid w:val="002C33CC"/>
    <w:rsid w:val="002F397A"/>
    <w:rsid w:val="002F5C6C"/>
    <w:rsid w:val="0034016F"/>
    <w:rsid w:val="003654EA"/>
    <w:rsid w:val="00372D0F"/>
    <w:rsid w:val="00386D45"/>
    <w:rsid w:val="003B218C"/>
    <w:rsid w:val="003B464A"/>
    <w:rsid w:val="003F2EC0"/>
    <w:rsid w:val="003F5D41"/>
    <w:rsid w:val="00433FBE"/>
    <w:rsid w:val="0043647E"/>
    <w:rsid w:val="00483E41"/>
    <w:rsid w:val="004A565A"/>
    <w:rsid w:val="004D6F97"/>
    <w:rsid w:val="00522449"/>
    <w:rsid w:val="00522DB2"/>
    <w:rsid w:val="00526A58"/>
    <w:rsid w:val="005623D8"/>
    <w:rsid w:val="0056344C"/>
    <w:rsid w:val="00576FFD"/>
    <w:rsid w:val="005846BD"/>
    <w:rsid w:val="005C3D24"/>
    <w:rsid w:val="005D3042"/>
    <w:rsid w:val="005D6037"/>
    <w:rsid w:val="00632017"/>
    <w:rsid w:val="0063599F"/>
    <w:rsid w:val="006679D9"/>
    <w:rsid w:val="00671B75"/>
    <w:rsid w:val="006C12E5"/>
    <w:rsid w:val="006D018A"/>
    <w:rsid w:val="006F071B"/>
    <w:rsid w:val="006F3028"/>
    <w:rsid w:val="00715435"/>
    <w:rsid w:val="00723BF3"/>
    <w:rsid w:val="00734AB8"/>
    <w:rsid w:val="00762092"/>
    <w:rsid w:val="00780E42"/>
    <w:rsid w:val="00784039"/>
    <w:rsid w:val="00785067"/>
    <w:rsid w:val="00796C2F"/>
    <w:rsid w:val="007B24B7"/>
    <w:rsid w:val="007E6EC2"/>
    <w:rsid w:val="00830731"/>
    <w:rsid w:val="00840549"/>
    <w:rsid w:val="00864005"/>
    <w:rsid w:val="00895A88"/>
    <w:rsid w:val="008A5BDC"/>
    <w:rsid w:val="008B0335"/>
    <w:rsid w:val="008B434E"/>
    <w:rsid w:val="008D4311"/>
    <w:rsid w:val="008E1493"/>
    <w:rsid w:val="00923E25"/>
    <w:rsid w:val="0099730D"/>
    <w:rsid w:val="009C6DFA"/>
    <w:rsid w:val="009D2F1C"/>
    <w:rsid w:val="00A03917"/>
    <w:rsid w:val="00A13CA7"/>
    <w:rsid w:val="00A1665D"/>
    <w:rsid w:val="00A77480"/>
    <w:rsid w:val="00A775B5"/>
    <w:rsid w:val="00AB6130"/>
    <w:rsid w:val="00B0465D"/>
    <w:rsid w:val="00B2169C"/>
    <w:rsid w:val="00B226F9"/>
    <w:rsid w:val="00B52C7B"/>
    <w:rsid w:val="00B601CD"/>
    <w:rsid w:val="00B82832"/>
    <w:rsid w:val="00B96920"/>
    <w:rsid w:val="00BB0B33"/>
    <w:rsid w:val="00BB62AD"/>
    <w:rsid w:val="00BE1377"/>
    <w:rsid w:val="00BF4465"/>
    <w:rsid w:val="00C02843"/>
    <w:rsid w:val="00C07301"/>
    <w:rsid w:val="00C31D3D"/>
    <w:rsid w:val="00C4749B"/>
    <w:rsid w:val="00C734A9"/>
    <w:rsid w:val="00C778DC"/>
    <w:rsid w:val="00C90FEF"/>
    <w:rsid w:val="00C91EB3"/>
    <w:rsid w:val="00CC12C6"/>
    <w:rsid w:val="00CE72E2"/>
    <w:rsid w:val="00CF06FD"/>
    <w:rsid w:val="00D1150A"/>
    <w:rsid w:val="00D20E91"/>
    <w:rsid w:val="00D50EF4"/>
    <w:rsid w:val="00D71872"/>
    <w:rsid w:val="00D87083"/>
    <w:rsid w:val="00D9348B"/>
    <w:rsid w:val="00DA0427"/>
    <w:rsid w:val="00DB732F"/>
    <w:rsid w:val="00DC14E0"/>
    <w:rsid w:val="00DD20E2"/>
    <w:rsid w:val="00DE1DF5"/>
    <w:rsid w:val="00DE5BF8"/>
    <w:rsid w:val="00DF457D"/>
    <w:rsid w:val="00E02CDC"/>
    <w:rsid w:val="00E2516C"/>
    <w:rsid w:val="00E5024D"/>
    <w:rsid w:val="00E67979"/>
    <w:rsid w:val="00E84191"/>
    <w:rsid w:val="00EA082D"/>
    <w:rsid w:val="00EC0D7B"/>
    <w:rsid w:val="00EE5AA4"/>
    <w:rsid w:val="00EF0B82"/>
    <w:rsid w:val="00F34A66"/>
    <w:rsid w:val="00F4638D"/>
    <w:rsid w:val="00F85D2C"/>
    <w:rsid w:val="00F9399A"/>
    <w:rsid w:val="00F94D11"/>
    <w:rsid w:val="00FA66FB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676611D5-CB78-431F-AB7A-EB793CE7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5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3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3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B218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6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F9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D6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F9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A082D"/>
    <w:pPr>
      <w:spacing w:after="15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Strong">
    <w:name w:val="Strong"/>
    <w:uiPriority w:val="22"/>
    <w:qFormat/>
    <w:rsid w:val="00092B4F"/>
    <w:rPr>
      <w:b/>
      <w:bCs/>
    </w:rPr>
  </w:style>
  <w:style w:type="paragraph" w:customStyle="1" w:styleId="l-first">
    <w:name w:val="l-first"/>
    <w:basedOn w:val="Normal"/>
    <w:rsid w:val="00092B4F"/>
    <w:pPr>
      <w:spacing w:after="150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97">
      <w:bodyDiv w:val="1"/>
      <w:marLeft w:val="0"/>
      <w:marRight w:val="0"/>
      <w:marTop w:val="10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ion.edu/careers" TargetMode="External"/><Relationship Id="rId13" Type="http://schemas.openxmlformats.org/officeDocument/2006/relationships/hyperlink" Target="http://www.clarion.edu/resumes" TargetMode="External"/><Relationship Id="rId18" Type="http://schemas.openxmlformats.org/officeDocument/2006/relationships/hyperlink" Target="http://www.youtube.com/watch?v=P0ggUgFvwLQ" TargetMode="External"/><Relationship Id="rId26" Type="http://schemas.openxmlformats.org/officeDocument/2006/relationships/hyperlink" Target="http://www.youtube.com/watch?v=7tiJyY1oWY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akXlWObCifI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clarion.edu/careerresearch" TargetMode="External"/><Relationship Id="rId17" Type="http://schemas.openxmlformats.org/officeDocument/2006/relationships/hyperlink" Target="http://www.youtube.com/watch?v=uGh5fkIw6HQ" TargetMode="External"/><Relationship Id="rId25" Type="http://schemas.openxmlformats.org/officeDocument/2006/relationships/hyperlink" Target="http://www.youtube.com/watch?v=qRjbDye8jGw" TargetMode="External"/><Relationship Id="rId33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clarion.edu/academics/career-services/plan-and-manage-your-career/searching-for-a-job/strategies-and-resources.html" TargetMode="External"/><Relationship Id="rId20" Type="http://schemas.openxmlformats.org/officeDocument/2006/relationships/hyperlink" Target="http://www.youtube.com/watch?v=Mg0lPWptpeI" TargetMode="External"/><Relationship Id="rId29" Type="http://schemas.openxmlformats.org/officeDocument/2006/relationships/hyperlink" Target="http://www.clarion.edu/academics/career-services/plan-and-manage-your-career/professionalis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arion.edu/careerconnections" TargetMode="External"/><Relationship Id="rId24" Type="http://schemas.openxmlformats.org/officeDocument/2006/relationships/hyperlink" Target="http://www.clarion.edu/resumes" TargetMode="External"/><Relationship Id="rId32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clarion.edu/academics/career-services/plan-and-manage-your-career/professionalism/" TargetMode="External"/><Relationship Id="rId23" Type="http://schemas.openxmlformats.org/officeDocument/2006/relationships/hyperlink" Target="http://msite.clarion.edu/Mediasite/Viewer/?peid=9cc947c66b774c17a09bd2ac012ec26b1d" TargetMode="External"/><Relationship Id="rId28" Type="http://schemas.openxmlformats.org/officeDocument/2006/relationships/hyperlink" Target="http://youtu.be/oqjy8x4v1Hc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clarion.edu/../../../14174/119689.pdf" TargetMode="External"/><Relationship Id="rId31" Type="http://schemas.openxmlformats.org/officeDocument/2006/relationships/hyperlink" Target="http://www.clarion.edu/academics/career-services/plan-and-manage-your-career/considering-graduate-or-professional-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arion.edu/72668/" TargetMode="External"/><Relationship Id="rId14" Type="http://schemas.openxmlformats.org/officeDocument/2006/relationships/hyperlink" Target="http://www.clarion.edu/experience" TargetMode="External"/><Relationship Id="rId22" Type="http://schemas.openxmlformats.org/officeDocument/2006/relationships/hyperlink" Target="http://www.youtube.com/watch?v=DD2ekZp49zk" TargetMode="External"/><Relationship Id="rId27" Type="http://schemas.openxmlformats.org/officeDocument/2006/relationships/hyperlink" Target="http://www.youtube.com/watch?v=tV-VQ6-LfSI" TargetMode="External"/><Relationship Id="rId30" Type="http://schemas.openxmlformats.org/officeDocument/2006/relationships/hyperlink" Target="http://www.clarion.edu/academics/career-services/for-employers/attend-events-and-job-fairs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University of Pennsylvania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careerstu</dc:creator>
  <cp:keywords/>
  <dc:description/>
  <cp:lastModifiedBy>Resume Review Team</cp:lastModifiedBy>
  <cp:revision>3</cp:revision>
  <cp:lastPrinted>2015-01-16T17:38:00Z</cp:lastPrinted>
  <dcterms:created xsi:type="dcterms:W3CDTF">2015-01-16T17:30:00Z</dcterms:created>
  <dcterms:modified xsi:type="dcterms:W3CDTF">2015-01-16T17:55:00Z</dcterms:modified>
</cp:coreProperties>
</file>